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7A" w:rsidRPr="0070047A" w:rsidRDefault="0070047A" w:rsidP="0070047A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【様式第７号】（Ａ４判）</w:t>
      </w:r>
    </w:p>
    <w:p w:rsidR="0070047A" w:rsidRPr="0070047A" w:rsidRDefault="0070047A" w:rsidP="0070047A"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p w:rsidR="0070047A" w:rsidRPr="0070047A" w:rsidRDefault="0070047A" w:rsidP="0070047A">
      <w:pPr>
        <w:spacing w:line="276" w:lineRule="auto"/>
        <w:jc w:val="center"/>
        <w:rPr>
          <w:rFonts w:ascii="ＭＳ 明朝" w:eastAsia="ＭＳ 明朝" w:hAnsi="ＭＳ 明朝" w:hint="eastAsia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実施体制の組織</w:t>
      </w:r>
    </w:p>
    <w:p w:rsidR="0070047A" w:rsidRPr="0070047A" w:rsidRDefault="0070047A" w:rsidP="0070047A">
      <w:pPr>
        <w:spacing w:line="276" w:lineRule="auto"/>
        <w:jc w:val="center"/>
        <w:rPr>
          <w:rFonts w:ascii="ＭＳ 明朝" w:eastAsia="ＭＳ 明朝" w:hAnsi="ＭＳ 明朝" w:hint="eastAsia"/>
          <w:sz w:val="24"/>
          <w:szCs w:val="24"/>
        </w:rPr>
      </w:pPr>
    </w:p>
    <w:tbl>
      <w:tblPr>
        <w:tblStyle w:val="a3"/>
        <w:tblW w:w="0" w:type="auto"/>
        <w:tblInd w:w="2835" w:type="dxa"/>
        <w:tblLook w:val="04A0" w:firstRow="1" w:lastRow="0" w:firstColumn="1" w:lastColumn="0" w:noHBand="0" w:noVBand="1"/>
      </w:tblPr>
      <w:tblGrid>
        <w:gridCol w:w="1700"/>
        <w:gridCol w:w="4530"/>
      </w:tblGrid>
      <w:tr w:rsidR="0070047A" w:rsidRPr="0070047A" w:rsidTr="0070047A"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0047A" w:rsidRPr="0070047A" w:rsidRDefault="0070047A" w:rsidP="0070047A">
            <w:pPr>
              <w:spacing w:line="276" w:lineRule="auto"/>
              <w:jc w:val="distribute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proofErr w:type="spellStart"/>
            <w:r w:rsidRPr="0070047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企画提案者</w:t>
            </w:r>
            <w:proofErr w:type="spellEnd"/>
          </w:p>
          <w:p w:rsidR="0070047A" w:rsidRPr="0070047A" w:rsidRDefault="0070047A" w:rsidP="0070047A">
            <w:pPr>
              <w:wordWrap w:val="0"/>
              <w:spacing w:line="276" w:lineRule="auto"/>
              <w:jc w:val="distribute"/>
              <w:rPr>
                <w:rFonts w:ascii="ＭＳ 明朝" w:eastAsia="ＭＳ 明朝" w:hAnsi="ＭＳ 明朝" w:cs="Times New Roman" w:hint="eastAsia"/>
                <w:sz w:val="24"/>
                <w:szCs w:val="24"/>
                <w:u w:val="single"/>
              </w:rPr>
            </w:pPr>
            <w:proofErr w:type="spellStart"/>
            <w:r w:rsidRPr="0070047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名称</w:t>
            </w:r>
            <w:proofErr w:type="spellEnd"/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7A" w:rsidRPr="0070047A" w:rsidRDefault="0070047A" w:rsidP="0070047A">
            <w:pPr>
              <w:wordWrap w:val="0"/>
              <w:spacing w:line="276" w:lineRule="auto"/>
              <w:jc w:val="right"/>
              <w:rPr>
                <w:rFonts w:ascii="ＭＳ 明朝" w:eastAsia="ＭＳ 明朝" w:hAnsi="ＭＳ 明朝" w:cs="Times New Roman" w:hint="eastAsia"/>
                <w:sz w:val="24"/>
                <w:szCs w:val="24"/>
                <w:u w:val="single"/>
              </w:rPr>
            </w:pPr>
          </w:p>
        </w:tc>
      </w:tr>
    </w:tbl>
    <w:p w:rsidR="0070047A" w:rsidRPr="0070047A" w:rsidRDefault="0070047A" w:rsidP="0070047A">
      <w:pPr>
        <w:spacing w:line="276" w:lineRule="auto"/>
        <w:rPr>
          <w:rFonts w:ascii="ＭＳ 明朝" w:eastAsia="ＭＳ 明朝" w:hAnsi="ＭＳ 明朝" w:hint="eastAsia"/>
          <w:sz w:val="24"/>
          <w:szCs w:val="24"/>
        </w:rPr>
      </w:pPr>
    </w:p>
    <w:tbl>
      <w:tblPr>
        <w:tblW w:w="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437"/>
        <w:gridCol w:w="1985"/>
        <w:gridCol w:w="1630"/>
        <w:gridCol w:w="1630"/>
        <w:gridCol w:w="1630"/>
        <w:gridCol w:w="1630"/>
      </w:tblGrid>
      <w:tr w:rsidR="0070047A" w:rsidRPr="0070047A" w:rsidTr="0070047A">
        <w:trPr>
          <w:trHeight w:val="454"/>
        </w:trPr>
        <w:tc>
          <w:tcPr>
            <w:tcW w:w="24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役　割</w:t>
            </w:r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予定者氏名</w:t>
            </w:r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役　職</w:t>
            </w:r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pacing w:val="11"/>
                <w:kern w:val="0"/>
                <w:sz w:val="24"/>
                <w:szCs w:val="24"/>
                <w:fitText w:val="1551" w:id="-692342528"/>
              </w:rPr>
              <w:t>資格・部門</w:t>
            </w: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551" w:id="-692342528"/>
              </w:rPr>
              <w:t>等</w:t>
            </w:r>
          </w:p>
        </w:tc>
        <w:tc>
          <w:tcPr>
            <w:tcW w:w="1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pacing w:val="11"/>
                <w:kern w:val="0"/>
                <w:sz w:val="24"/>
                <w:szCs w:val="24"/>
                <w:fitText w:val="1551" w:id="-692342527"/>
              </w:rPr>
              <w:t>担当予定業</w:t>
            </w: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551" w:id="-692342527"/>
              </w:rPr>
              <w:t>務</w:t>
            </w:r>
          </w:p>
        </w:tc>
      </w:tr>
      <w:tr w:rsidR="0070047A" w:rsidRPr="0070047A" w:rsidTr="0070047A">
        <w:tc>
          <w:tcPr>
            <w:tcW w:w="242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spacing w:val="97"/>
                <w:kern w:val="0"/>
                <w:sz w:val="24"/>
                <w:szCs w:val="24"/>
                <w:fitText w:val="1974" w:id="-692342526"/>
              </w:rPr>
              <w:t>統括責任</w:t>
            </w:r>
            <w:r w:rsidRPr="0070047A">
              <w:rPr>
                <w:rFonts w:ascii="ＭＳ 明朝" w:eastAsia="ＭＳ 明朝" w:hAnsi="ＭＳ 明朝" w:cs="Times New Roman" w:hint="eastAsia"/>
                <w:spacing w:val="-1"/>
                <w:kern w:val="0"/>
                <w:sz w:val="24"/>
                <w:szCs w:val="24"/>
                <w:fitText w:val="1974" w:id="-692342526"/>
              </w:rPr>
              <w:t>者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（１名）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70047A" w:rsidRPr="0070047A" w:rsidTr="0070047A">
        <w:tc>
          <w:tcPr>
            <w:tcW w:w="242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業務主任技術者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（１名）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70047A" w:rsidRPr="0070047A" w:rsidTr="0070047A">
        <w:tc>
          <w:tcPr>
            <w:tcW w:w="437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ind w:left="113" w:right="113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業務担当技術者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業務開発担当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（１名以上）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70047A" w:rsidRPr="0070047A" w:rsidTr="0070047A">
        <w:tc>
          <w:tcPr>
            <w:tcW w:w="242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7A" w:rsidRPr="0070047A" w:rsidRDefault="0070047A" w:rsidP="0070047A">
            <w:pPr>
              <w:widowControl/>
              <w:spacing w:line="276" w:lineRule="auto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sz w:val="24"/>
                <w:szCs w:val="24"/>
              </w:rPr>
              <w:t>インフラ構築担当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（１名以上）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70047A" w:rsidRPr="0070047A" w:rsidTr="0070047A">
        <w:tc>
          <w:tcPr>
            <w:tcW w:w="2422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品質管理責任者</w:t>
            </w:r>
          </w:p>
          <w:p w:rsidR="0070047A" w:rsidRPr="0070047A" w:rsidRDefault="0070047A" w:rsidP="0070047A">
            <w:pPr>
              <w:spacing w:line="276" w:lineRule="auto"/>
              <w:jc w:val="center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70047A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（１名）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:rsidR="0070047A" w:rsidRPr="0070047A" w:rsidRDefault="0070047A" w:rsidP="0070047A">
            <w:pPr>
              <w:spacing w:line="276" w:lineRule="auto"/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</w:tbl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役割分担・人数は、各社で判断すること。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予定技術者は、本業務で想定される役割分担を明記し、必要人員を記載すること。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統括責任者とは、システム構築の統括責任者をいう。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業務開発リーダーとは、システム構築の実施責任者。本調達の要件を理解した上で、仕様の調整及び各工程の進捗を管理する者をいう。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業務開発担当とは、実務的に稼動する開発担当者をいう。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インフラ構築担当とは、本調達のハード・ネットワーク要件を理解し、システムのインフラに係る構築担当者をいう。</w:t>
      </w:r>
    </w:p>
    <w:p w:rsidR="0070047A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※　品質管理責任者とは、設計工程のレビュー、テスト工程の成績結果から、適宜、成果物の品質を評価、管理し、また、仕様に係る変更管理も行い、納期を遵守できる体制を確立する者をいう。</w:t>
      </w:r>
    </w:p>
    <w:p w:rsidR="00B85245" w:rsidRPr="0070047A" w:rsidRDefault="0070047A" w:rsidP="0070047A">
      <w:pPr>
        <w:spacing w:line="300" w:lineRule="exact"/>
        <w:ind w:leftChars="100" w:left="450" w:hangingChars="100" w:hanging="240"/>
        <w:jc w:val="left"/>
        <w:rPr>
          <w:rFonts w:ascii="ＭＳ 明朝" w:eastAsia="ＭＳ 明朝" w:hAnsi="ＭＳ 明朝" w:hint="eastAsia"/>
          <w:sz w:val="24"/>
          <w:szCs w:val="24"/>
        </w:rPr>
      </w:pPr>
      <w:r w:rsidRPr="0070047A">
        <w:rPr>
          <w:rFonts w:ascii="ＭＳ 明朝" w:eastAsia="ＭＳ 明朝" w:hAnsi="ＭＳ 明朝" w:hint="eastAsia"/>
          <w:sz w:val="24"/>
          <w:szCs w:val="24"/>
        </w:rPr>
        <w:t>注）上記に記載した予定技術者は原則として変更を認めないので、十分考慮のうえ記載すること。なお、特別な理由（死亡・退職等）により変更を行う場合には、同等以上の技術者であるとの発注者の承認を得なければならない。</w:t>
      </w:r>
      <w:bookmarkStart w:id="0" w:name="_GoBack"/>
      <w:bookmarkEnd w:id="0"/>
    </w:p>
    <w:sectPr w:rsidR="00B85245" w:rsidRPr="0070047A" w:rsidSect="00826C9C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9C"/>
    <w:rsid w:val="0070047A"/>
    <w:rsid w:val="00826C9C"/>
    <w:rsid w:val="00B8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BAA48C"/>
  <w15:chartTrackingRefBased/>
  <w15:docId w15:val="{9F4D8EE8-4DB9-4678-B27D-3392BB8A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9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Company> 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 学</dc:creator>
  <cp:keywords/>
  <dc:description/>
  <cp:lastModifiedBy>平井 学</cp:lastModifiedBy>
  <cp:revision>2</cp:revision>
  <dcterms:created xsi:type="dcterms:W3CDTF">2025-06-23T05:50:00Z</dcterms:created>
  <dcterms:modified xsi:type="dcterms:W3CDTF">2025-06-23T05:50:00Z</dcterms:modified>
</cp:coreProperties>
</file>