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9D" w:rsidRPr="000103D4" w:rsidRDefault="003E1954" w:rsidP="009A6B35">
      <w:pPr>
        <w:pStyle w:val="a3"/>
        <w:jc w:val="center"/>
      </w:pPr>
      <w:r w:rsidRPr="000103D4">
        <w:rPr>
          <w:rFonts w:ascii="ＭＳ 明朝" w:hAnsi="ＭＳ 明朝" w:hint="eastAsia"/>
          <w:sz w:val="24"/>
          <w:szCs w:val="24"/>
        </w:rPr>
        <w:t>施設園芸</w:t>
      </w:r>
      <w:r w:rsidR="00895522" w:rsidRPr="000103D4">
        <w:rPr>
          <w:rFonts w:ascii="ＭＳ 明朝" w:hAnsi="ＭＳ 明朝" w:hint="eastAsia"/>
          <w:sz w:val="24"/>
          <w:szCs w:val="24"/>
        </w:rPr>
        <w:t>燃油</w:t>
      </w:r>
      <w:r w:rsidRPr="000103D4">
        <w:rPr>
          <w:rFonts w:ascii="ＭＳ 明朝" w:hAnsi="ＭＳ 明朝" w:hint="eastAsia"/>
          <w:sz w:val="24"/>
          <w:szCs w:val="24"/>
        </w:rPr>
        <w:t>等</w:t>
      </w:r>
      <w:r w:rsidR="00895522" w:rsidRPr="000103D4">
        <w:rPr>
          <w:rFonts w:ascii="ＭＳ 明朝" w:hAnsi="ＭＳ 明朝" w:hint="eastAsia"/>
          <w:sz w:val="24"/>
          <w:szCs w:val="24"/>
        </w:rPr>
        <w:t>価格高騰対策緊急支援事業</w:t>
      </w:r>
      <w:r w:rsidR="00866A90" w:rsidRPr="000103D4">
        <w:rPr>
          <w:rFonts w:ascii="ＭＳ 明朝" w:hAnsi="ＭＳ 明朝" w:hint="eastAsia"/>
          <w:sz w:val="24"/>
          <w:szCs w:val="24"/>
        </w:rPr>
        <w:t>実施要領</w:t>
      </w:r>
    </w:p>
    <w:p w:rsidR="000D42D0" w:rsidRPr="000103D4" w:rsidRDefault="000D42D0" w:rsidP="000D42D0">
      <w:pPr>
        <w:pStyle w:val="a3"/>
        <w:jc w:val="center"/>
      </w:pPr>
    </w:p>
    <w:p w:rsidR="00AD599D" w:rsidRPr="000103D4" w:rsidRDefault="00AD599D">
      <w:pPr>
        <w:pStyle w:val="a3"/>
        <w:rPr>
          <w:rFonts w:ascii="ＭＳ 明朝"/>
        </w:rPr>
      </w:pPr>
      <w:r w:rsidRPr="000103D4">
        <w:rPr>
          <w:rFonts w:ascii="ＭＳ 明朝" w:hAnsi="ＭＳ 明朝" w:hint="eastAsia"/>
        </w:rPr>
        <w:t xml:space="preserve">　「</w:t>
      </w:r>
      <w:r w:rsidR="003E1954" w:rsidRPr="000103D4">
        <w:rPr>
          <w:rFonts w:ascii="ＭＳ 明朝" w:hAnsi="ＭＳ 明朝" w:hint="eastAsia"/>
        </w:rPr>
        <w:t>施設園芸燃油等</w:t>
      </w:r>
      <w:r w:rsidR="00895522" w:rsidRPr="000103D4">
        <w:rPr>
          <w:rFonts w:ascii="ＭＳ 明朝" w:hAnsi="ＭＳ 明朝" w:hint="eastAsia"/>
        </w:rPr>
        <w:t>価格高騰対策緊急支援事業</w:t>
      </w:r>
      <w:r w:rsidRPr="000103D4">
        <w:rPr>
          <w:rFonts w:ascii="ＭＳ 明朝" w:hAnsi="ＭＳ 明朝" w:hint="eastAsia"/>
        </w:rPr>
        <w:t>」について</w:t>
      </w:r>
      <w:r w:rsidR="00E83A57" w:rsidRPr="000103D4">
        <w:rPr>
          <w:rFonts w:ascii="ＭＳ 明朝" w:hAnsi="ＭＳ 明朝" w:hint="eastAsia"/>
        </w:rPr>
        <w:t>は</w:t>
      </w:r>
      <w:r w:rsidRPr="000103D4">
        <w:rPr>
          <w:rFonts w:ascii="ＭＳ 明朝" w:hAnsi="ＭＳ 明朝" w:hint="eastAsia"/>
        </w:rPr>
        <w:t>、</w:t>
      </w:r>
      <w:r w:rsidR="003E1954" w:rsidRPr="000103D4">
        <w:rPr>
          <w:rFonts w:ascii="ＭＳ 明朝" w:hAnsi="ＭＳ 明朝" w:hint="eastAsia"/>
        </w:rPr>
        <w:t>施設園芸</w:t>
      </w:r>
      <w:r w:rsidR="00895522" w:rsidRPr="000103D4">
        <w:rPr>
          <w:rFonts w:ascii="ＭＳ 明朝" w:hAnsi="ＭＳ 明朝" w:hint="eastAsia"/>
        </w:rPr>
        <w:t>燃油</w:t>
      </w:r>
      <w:r w:rsidR="003E1954" w:rsidRPr="000103D4">
        <w:rPr>
          <w:rFonts w:ascii="ＭＳ 明朝" w:hAnsi="ＭＳ 明朝" w:hint="eastAsia"/>
        </w:rPr>
        <w:t>等</w:t>
      </w:r>
      <w:r w:rsidR="00895522" w:rsidRPr="000103D4">
        <w:rPr>
          <w:rFonts w:ascii="ＭＳ 明朝" w:hAnsi="ＭＳ 明朝" w:hint="eastAsia"/>
        </w:rPr>
        <w:t>価格高騰対策緊急支援事業</w:t>
      </w:r>
      <w:r w:rsidRPr="000103D4">
        <w:rPr>
          <w:rFonts w:ascii="ＭＳ 明朝" w:hAnsi="ＭＳ 明朝" w:hint="eastAsia"/>
        </w:rPr>
        <w:t>補助金交付要綱（以下</w:t>
      </w:r>
      <w:r w:rsidR="00972F9D" w:rsidRPr="000103D4">
        <w:rPr>
          <w:rFonts w:ascii="ＭＳ 明朝" w:hAnsi="ＭＳ 明朝" w:hint="eastAsia"/>
        </w:rPr>
        <w:t>「交付要綱」という。）</w:t>
      </w:r>
      <w:r w:rsidRPr="000103D4">
        <w:rPr>
          <w:rFonts w:ascii="ＭＳ 明朝" w:hAnsi="ＭＳ 明朝" w:hint="eastAsia"/>
        </w:rPr>
        <w:t>に定めるもののほか、この要領に定めるところにより適正な実施を図るものとする。</w:t>
      </w:r>
    </w:p>
    <w:p w:rsidR="00AD599D" w:rsidRPr="000103D4" w:rsidRDefault="00AD599D">
      <w:pPr>
        <w:pStyle w:val="a3"/>
        <w:rPr>
          <w:rFonts w:ascii="ＭＳ 明朝"/>
        </w:rPr>
      </w:pPr>
    </w:p>
    <w:p w:rsidR="00AD599D" w:rsidRPr="000103D4" w:rsidRDefault="00AD599D">
      <w:pPr>
        <w:pStyle w:val="a3"/>
        <w:rPr>
          <w:rFonts w:ascii="ＭＳ 明朝"/>
        </w:rPr>
      </w:pPr>
      <w:r w:rsidRPr="000103D4">
        <w:rPr>
          <w:rFonts w:ascii="ＭＳ 明朝" w:hAnsi="ＭＳ 明朝" w:hint="eastAsia"/>
        </w:rPr>
        <w:t>第１  事業の目的</w:t>
      </w:r>
    </w:p>
    <w:p w:rsidR="00895522" w:rsidRPr="00471E7A" w:rsidRDefault="00065EA5" w:rsidP="00C9760C">
      <w:pPr>
        <w:overflowPunct w:val="0"/>
        <w:ind w:leftChars="200" w:left="420" w:firstLineChars="100" w:firstLine="218"/>
        <w:textAlignment w:val="baseline"/>
        <w:rPr>
          <w:rFonts w:ascii="Times New Roman" w:eastAsia="ＭＳ 明朝" w:hAnsi="Times New Roman" w:cs="ＭＳ 明朝"/>
          <w:spacing w:val="4"/>
          <w:kern w:val="0"/>
          <w:szCs w:val="21"/>
        </w:rPr>
      </w:pPr>
      <w:r w:rsidRPr="00471E7A">
        <w:rPr>
          <w:rFonts w:ascii="Times New Roman" w:eastAsia="ＭＳ 明朝" w:hAnsi="Times New Roman" w:cs="ＭＳ 明朝" w:hint="eastAsia"/>
          <w:spacing w:val="4"/>
          <w:kern w:val="0"/>
          <w:szCs w:val="21"/>
        </w:rPr>
        <w:t>燃油価格高騰の影響を受ける農家の経営安定及</w:t>
      </w:r>
      <w:r w:rsidR="00787D84" w:rsidRPr="00471E7A">
        <w:rPr>
          <w:rFonts w:ascii="Times New Roman" w:eastAsia="ＭＳ 明朝" w:hAnsi="Times New Roman" w:cs="ＭＳ 明朝" w:hint="eastAsia"/>
          <w:spacing w:val="4"/>
          <w:kern w:val="0"/>
          <w:szCs w:val="21"/>
        </w:rPr>
        <w:t>び本件の多様な産地維持を図るため、秋から翌春に生産する園芸品目の生産のために加温施設を使用する経営体において、燃油等エネルギー使用量</w:t>
      </w:r>
      <w:r w:rsidRPr="00471E7A">
        <w:rPr>
          <w:rFonts w:ascii="Times New Roman" w:eastAsia="ＭＳ 明朝" w:hAnsi="Times New Roman" w:cs="ＭＳ 明朝" w:hint="eastAsia"/>
          <w:spacing w:val="4"/>
          <w:kern w:val="0"/>
          <w:szCs w:val="21"/>
        </w:rPr>
        <w:t>削減</w:t>
      </w:r>
      <w:r w:rsidR="00787D84" w:rsidRPr="00471E7A">
        <w:rPr>
          <w:rFonts w:ascii="Times New Roman" w:eastAsia="ＭＳ 明朝" w:hAnsi="Times New Roman" w:cs="ＭＳ 明朝" w:hint="eastAsia"/>
          <w:spacing w:val="4"/>
          <w:kern w:val="0"/>
          <w:szCs w:val="21"/>
        </w:rPr>
        <w:t>の取組を促進</w:t>
      </w:r>
      <w:r w:rsidRPr="00471E7A">
        <w:rPr>
          <w:rFonts w:ascii="Times New Roman" w:eastAsia="ＭＳ 明朝" w:hAnsi="Times New Roman" w:cs="ＭＳ 明朝" w:hint="eastAsia"/>
          <w:spacing w:val="4"/>
          <w:kern w:val="0"/>
          <w:szCs w:val="21"/>
        </w:rPr>
        <w:t>することにより、燃油</w:t>
      </w:r>
      <w:r w:rsidR="00787D84" w:rsidRPr="00471E7A">
        <w:rPr>
          <w:rFonts w:ascii="Times New Roman" w:eastAsia="ＭＳ 明朝" w:hAnsi="Times New Roman" w:cs="ＭＳ 明朝" w:hint="eastAsia"/>
          <w:spacing w:val="4"/>
          <w:kern w:val="0"/>
          <w:szCs w:val="21"/>
        </w:rPr>
        <w:t>等の</w:t>
      </w:r>
      <w:r w:rsidRPr="00471E7A">
        <w:rPr>
          <w:rFonts w:ascii="Times New Roman" w:eastAsia="ＭＳ 明朝" w:hAnsi="Times New Roman" w:cs="ＭＳ 明朝" w:hint="eastAsia"/>
          <w:spacing w:val="4"/>
          <w:kern w:val="0"/>
          <w:szCs w:val="21"/>
        </w:rPr>
        <w:t>価格高騰の影響を受けにくい経営への転換を支援する。</w:t>
      </w:r>
    </w:p>
    <w:p w:rsidR="00AD599D" w:rsidRPr="000103D4" w:rsidRDefault="00AD599D" w:rsidP="002F222B">
      <w:pPr>
        <w:overflowPunct w:val="0"/>
        <w:ind w:left="353" w:hangingChars="168" w:hanging="353"/>
        <w:jc w:val="left"/>
        <w:textAlignment w:val="baseline"/>
        <w:rPr>
          <w:rFonts w:ascii="ＭＳ 明朝"/>
        </w:rPr>
      </w:pPr>
    </w:p>
    <w:p w:rsidR="00AD599D" w:rsidRPr="000103D4" w:rsidRDefault="00AD599D">
      <w:pPr>
        <w:pStyle w:val="a3"/>
        <w:rPr>
          <w:rFonts w:ascii="ＭＳ 明朝"/>
        </w:rPr>
      </w:pPr>
      <w:r w:rsidRPr="000103D4">
        <w:rPr>
          <w:rFonts w:ascii="ＭＳ 明朝" w:hAnsi="ＭＳ 明朝" w:hint="eastAsia"/>
        </w:rPr>
        <w:t>第２  事業の内容</w:t>
      </w:r>
    </w:p>
    <w:p w:rsidR="00AD599D" w:rsidRPr="000103D4" w:rsidRDefault="005910E0" w:rsidP="009132A4">
      <w:pPr>
        <w:pStyle w:val="a3"/>
        <w:ind w:leftChars="200" w:left="420" w:firstLineChars="100" w:firstLine="210"/>
        <w:rPr>
          <w:rFonts w:ascii="ＭＳ 明朝"/>
        </w:rPr>
      </w:pPr>
      <w:r w:rsidRPr="000103D4">
        <w:rPr>
          <w:rFonts w:ascii="ＭＳ 明朝" w:hAnsi="ＭＳ 明朝" w:hint="eastAsia"/>
        </w:rPr>
        <w:t>本事業は、</w:t>
      </w:r>
      <w:r w:rsidR="00A514EE" w:rsidRPr="000103D4">
        <w:rPr>
          <w:rFonts w:ascii="ＭＳ 明朝" w:hAnsi="ＭＳ 明朝" w:hint="eastAsia"/>
        </w:rPr>
        <w:t>燃油等</w:t>
      </w:r>
      <w:r w:rsidR="009132A4" w:rsidRPr="000103D4">
        <w:rPr>
          <w:rFonts w:ascii="ＭＳ 明朝" w:hAnsi="ＭＳ 明朝" w:hint="eastAsia"/>
        </w:rPr>
        <w:t>を使用した加温設備により栽培される野菜、山菜</w:t>
      </w:r>
      <w:r w:rsidR="0004723D">
        <w:rPr>
          <w:rFonts w:ascii="ＭＳ 明朝" w:hAnsi="ＭＳ 明朝" w:hint="eastAsia"/>
        </w:rPr>
        <w:t>類</w:t>
      </w:r>
      <w:r w:rsidR="009132A4" w:rsidRPr="000103D4">
        <w:rPr>
          <w:rFonts w:ascii="ＭＳ 明朝" w:hAnsi="ＭＳ 明朝" w:hint="eastAsia"/>
        </w:rPr>
        <w:t>（栽培）</w:t>
      </w:r>
      <w:r w:rsidR="0004723D">
        <w:rPr>
          <w:rFonts w:ascii="ＭＳ 明朝" w:hAnsi="ＭＳ 明朝" w:hint="eastAsia"/>
        </w:rPr>
        <w:t>、花き、野菜・花きの苗、きのこ類等を対象として、加温施設への省エネ</w:t>
      </w:r>
      <w:r w:rsidR="009132A4" w:rsidRPr="000103D4">
        <w:rPr>
          <w:rFonts w:ascii="ＭＳ 明朝" w:hAnsi="ＭＳ 明朝" w:hint="eastAsia"/>
        </w:rPr>
        <w:t>設備等の導入を支援するものであり、</w:t>
      </w:r>
      <w:r w:rsidR="005A206B" w:rsidRPr="000103D4">
        <w:rPr>
          <w:rFonts w:ascii="ＭＳ 明朝" w:hAnsi="ＭＳ 明朝" w:hint="eastAsia"/>
        </w:rPr>
        <w:t>事業の内容、事業実施主体</w:t>
      </w:r>
      <w:r w:rsidR="000943BC" w:rsidRPr="000103D4">
        <w:rPr>
          <w:rFonts w:ascii="ＭＳ 明朝" w:hAnsi="ＭＳ 明朝" w:hint="eastAsia"/>
        </w:rPr>
        <w:t>、補助対象経費、補助率</w:t>
      </w:r>
      <w:r w:rsidR="00AD599D" w:rsidRPr="000103D4">
        <w:rPr>
          <w:rFonts w:ascii="ＭＳ 明朝" w:hAnsi="ＭＳ 明朝" w:hint="eastAsia"/>
        </w:rPr>
        <w:t>等については別表</w:t>
      </w:r>
      <w:r w:rsidR="00B34B8A">
        <w:rPr>
          <w:rFonts w:ascii="ＭＳ 明朝" w:hAnsi="ＭＳ 明朝" w:hint="eastAsia"/>
        </w:rPr>
        <w:t>１</w:t>
      </w:r>
      <w:r w:rsidR="00AD599D" w:rsidRPr="000103D4">
        <w:rPr>
          <w:rFonts w:ascii="ＭＳ 明朝" w:hAnsi="ＭＳ 明朝" w:hint="eastAsia"/>
        </w:rPr>
        <w:t>に</w:t>
      </w:r>
      <w:r w:rsidR="00B34B8A">
        <w:rPr>
          <w:rFonts w:ascii="ＭＳ 明朝" w:hAnsi="ＭＳ 明朝" w:hint="eastAsia"/>
        </w:rPr>
        <w:t>定めるとおりとする</w:t>
      </w:r>
      <w:r w:rsidR="00AD599D" w:rsidRPr="000103D4">
        <w:rPr>
          <w:rFonts w:ascii="ＭＳ 明朝" w:hAnsi="ＭＳ 明朝" w:hint="eastAsia"/>
        </w:rPr>
        <w:t>。</w:t>
      </w:r>
    </w:p>
    <w:p w:rsidR="00AD599D" w:rsidRPr="00B34B8A" w:rsidRDefault="00AD599D">
      <w:pPr>
        <w:pStyle w:val="a3"/>
        <w:rPr>
          <w:rFonts w:ascii="ＭＳ 明朝"/>
        </w:rPr>
      </w:pPr>
    </w:p>
    <w:p w:rsidR="00866A90" w:rsidRPr="000103D4" w:rsidRDefault="00866A90">
      <w:pPr>
        <w:pStyle w:val="a3"/>
        <w:rPr>
          <w:rFonts w:ascii="ＭＳ 明朝"/>
        </w:rPr>
      </w:pPr>
      <w:r w:rsidRPr="000103D4">
        <w:rPr>
          <w:rFonts w:ascii="ＭＳ 明朝" w:hint="eastAsia"/>
        </w:rPr>
        <w:t>第３　事業の実施期間</w:t>
      </w:r>
    </w:p>
    <w:p w:rsidR="00866A90" w:rsidRPr="000103D4" w:rsidRDefault="00C26A58">
      <w:pPr>
        <w:pStyle w:val="a3"/>
        <w:rPr>
          <w:rFonts w:ascii="ＭＳ 明朝"/>
        </w:rPr>
      </w:pPr>
      <w:r w:rsidRPr="000103D4">
        <w:rPr>
          <w:rFonts w:ascii="ＭＳ 明朝" w:hint="eastAsia"/>
        </w:rPr>
        <w:t xml:space="preserve">　  </w:t>
      </w:r>
      <w:r w:rsidR="004A0292" w:rsidRPr="000103D4">
        <w:rPr>
          <w:rFonts w:ascii="ＭＳ 明朝" w:hint="eastAsia"/>
        </w:rPr>
        <w:t xml:space="preserve">　</w:t>
      </w:r>
      <w:r w:rsidR="00866A90" w:rsidRPr="000103D4">
        <w:rPr>
          <w:rFonts w:ascii="ＭＳ 明朝" w:hint="eastAsia"/>
        </w:rPr>
        <w:t>本事業の実施期間は</w:t>
      </w:r>
      <w:r w:rsidR="0074565D" w:rsidRPr="000103D4">
        <w:rPr>
          <w:rFonts w:ascii="ＭＳ 明朝" w:hint="eastAsia"/>
        </w:rPr>
        <w:t>令和</w:t>
      </w:r>
      <w:r w:rsidR="003956DF" w:rsidRPr="000103D4">
        <w:rPr>
          <w:rFonts w:ascii="ＭＳ 明朝" w:hint="eastAsia"/>
        </w:rPr>
        <w:t>４</w:t>
      </w:r>
      <w:r w:rsidRPr="000103D4">
        <w:rPr>
          <w:rFonts w:ascii="ＭＳ 明朝" w:hint="eastAsia"/>
        </w:rPr>
        <w:t>年度</w:t>
      </w:r>
      <w:r w:rsidR="00866A90" w:rsidRPr="000103D4">
        <w:rPr>
          <w:rFonts w:ascii="ＭＳ 明朝" w:hint="eastAsia"/>
        </w:rPr>
        <w:t>とする</w:t>
      </w:r>
      <w:r w:rsidR="00E83A57" w:rsidRPr="000103D4">
        <w:rPr>
          <w:rFonts w:ascii="ＭＳ 明朝" w:hint="eastAsia"/>
        </w:rPr>
        <w:t>。</w:t>
      </w:r>
    </w:p>
    <w:p w:rsidR="00866A90" w:rsidRPr="000103D4" w:rsidRDefault="00866A90">
      <w:pPr>
        <w:pStyle w:val="a3"/>
        <w:rPr>
          <w:rFonts w:ascii="ＭＳ 明朝"/>
        </w:rPr>
      </w:pPr>
    </w:p>
    <w:p w:rsidR="00697AE4" w:rsidRPr="000103D4" w:rsidRDefault="00EF16C0">
      <w:pPr>
        <w:pStyle w:val="a3"/>
        <w:rPr>
          <w:rFonts w:ascii="ＭＳ 明朝"/>
        </w:rPr>
      </w:pPr>
      <w:r w:rsidRPr="000103D4">
        <w:rPr>
          <w:rFonts w:ascii="ＭＳ 明朝" w:hint="eastAsia"/>
        </w:rPr>
        <w:t>第４　事業の成果目標</w:t>
      </w:r>
    </w:p>
    <w:p w:rsidR="00EF16C0" w:rsidRPr="000103D4" w:rsidRDefault="00EF16C0" w:rsidP="00C9760C">
      <w:pPr>
        <w:pStyle w:val="a3"/>
        <w:ind w:leftChars="100" w:left="420" w:hangingChars="100" w:hanging="210"/>
        <w:rPr>
          <w:rFonts w:ascii="ＭＳ 明朝"/>
        </w:rPr>
      </w:pPr>
      <w:r w:rsidRPr="000103D4">
        <w:rPr>
          <w:rFonts w:ascii="ＭＳ 明朝" w:hint="eastAsia"/>
        </w:rPr>
        <w:t xml:space="preserve">１　本事業の実施に当たっては、事業の開始前に事業の成果目標を事業実施計画に定めなければならない。　</w:t>
      </w:r>
    </w:p>
    <w:p w:rsidR="00EF16C0" w:rsidRPr="000103D4" w:rsidRDefault="00EF16C0" w:rsidP="00C9760C">
      <w:pPr>
        <w:pStyle w:val="a3"/>
        <w:ind w:leftChars="100" w:left="420" w:hangingChars="100" w:hanging="210"/>
        <w:rPr>
          <w:rFonts w:ascii="ＭＳ 明朝"/>
        </w:rPr>
      </w:pPr>
      <w:r w:rsidRPr="000103D4">
        <w:rPr>
          <w:rFonts w:ascii="ＭＳ 明朝" w:hint="eastAsia"/>
        </w:rPr>
        <w:t>２　成果目標の目標年度</w:t>
      </w:r>
      <w:r w:rsidR="00D45C22" w:rsidRPr="000103D4">
        <w:rPr>
          <w:rFonts w:ascii="ＭＳ 明朝" w:hint="eastAsia"/>
        </w:rPr>
        <w:t>（令和６</w:t>
      </w:r>
      <w:r w:rsidR="00760D38" w:rsidRPr="000103D4">
        <w:rPr>
          <w:rFonts w:ascii="ＭＳ 明朝" w:hint="eastAsia"/>
        </w:rPr>
        <w:t>年度）には</w:t>
      </w:r>
      <w:r w:rsidRPr="000103D4">
        <w:rPr>
          <w:rFonts w:ascii="ＭＳ 明朝" w:hint="eastAsia"/>
        </w:rPr>
        <w:t>、事業実施主体の</w:t>
      </w:r>
      <w:r w:rsidR="009D6B76" w:rsidRPr="000103D4">
        <w:rPr>
          <w:rFonts w:ascii="ＭＳ 明朝" w:hint="eastAsia"/>
        </w:rPr>
        <w:t>安定生産を</w:t>
      </w:r>
      <w:r w:rsidR="009C70A5" w:rsidRPr="000103D4">
        <w:rPr>
          <w:rFonts w:ascii="ＭＳ 明朝" w:hint="eastAsia"/>
        </w:rPr>
        <w:t>図るもの</w:t>
      </w:r>
      <w:r w:rsidRPr="000103D4">
        <w:rPr>
          <w:rFonts w:ascii="ＭＳ 明朝" w:hint="eastAsia"/>
        </w:rPr>
        <w:t>とする。</w:t>
      </w:r>
    </w:p>
    <w:p w:rsidR="00EF16C0" w:rsidRPr="000103D4" w:rsidRDefault="00EF16C0">
      <w:pPr>
        <w:pStyle w:val="a3"/>
        <w:rPr>
          <w:rFonts w:ascii="ＭＳ 明朝"/>
        </w:rPr>
      </w:pPr>
    </w:p>
    <w:p w:rsidR="00AD599D" w:rsidRPr="000103D4" w:rsidRDefault="00AD599D">
      <w:pPr>
        <w:pStyle w:val="a3"/>
        <w:rPr>
          <w:rFonts w:ascii="ＭＳ 明朝"/>
        </w:rPr>
      </w:pPr>
      <w:r w:rsidRPr="000103D4">
        <w:rPr>
          <w:rFonts w:ascii="ＭＳ 明朝" w:hAnsi="ＭＳ 明朝" w:hint="eastAsia"/>
        </w:rPr>
        <w:t>第</w:t>
      </w:r>
      <w:r w:rsidR="00EF16C0" w:rsidRPr="000103D4">
        <w:rPr>
          <w:rFonts w:ascii="ＭＳ 明朝" w:hAnsi="ＭＳ 明朝" w:hint="eastAsia"/>
        </w:rPr>
        <w:t>５</w:t>
      </w:r>
      <w:r w:rsidRPr="000103D4">
        <w:rPr>
          <w:rFonts w:ascii="ＭＳ 明朝" w:hAnsi="ＭＳ 明朝" w:hint="eastAsia"/>
        </w:rPr>
        <w:t xml:space="preserve">  </w:t>
      </w:r>
      <w:r w:rsidR="002748C1" w:rsidRPr="000103D4">
        <w:rPr>
          <w:rFonts w:ascii="ＭＳ 明朝" w:hAnsi="ＭＳ 明朝" w:hint="eastAsia"/>
        </w:rPr>
        <w:t>事業計画の申請及び承認等</w:t>
      </w:r>
    </w:p>
    <w:p w:rsidR="008A63C7" w:rsidRPr="000103D4" w:rsidRDefault="008A63C7" w:rsidP="00BF197A">
      <w:pPr>
        <w:pStyle w:val="a3"/>
        <w:ind w:leftChars="100" w:left="840" w:hangingChars="300" w:hanging="630"/>
        <w:rPr>
          <w:rFonts w:ascii="ＭＳ 明朝" w:hAnsi="ＭＳ 明朝"/>
        </w:rPr>
      </w:pPr>
      <w:r w:rsidRPr="000103D4">
        <w:rPr>
          <w:rFonts w:ascii="ＭＳ 明朝" w:hAnsi="ＭＳ 明朝" w:hint="eastAsia"/>
        </w:rPr>
        <w:t>１</w:t>
      </w:r>
      <w:r w:rsidR="00BF197A" w:rsidRPr="000103D4">
        <w:rPr>
          <w:rFonts w:ascii="ＭＳ 明朝" w:hAnsi="ＭＳ 明朝" w:hint="eastAsia"/>
        </w:rPr>
        <w:t>（１）</w:t>
      </w:r>
      <w:r w:rsidRPr="000103D4">
        <w:rPr>
          <w:rFonts w:ascii="ＭＳ 明朝" w:hAnsi="ＭＳ 明朝" w:hint="eastAsia"/>
        </w:rPr>
        <w:t>事業実施主体は、事業実施計画書（様式第１号）及び事業実施計画承認申請書（様式第２号）を作成し、管轄する農林事務</w:t>
      </w:r>
      <w:r w:rsidR="00A87C04" w:rsidRPr="000103D4">
        <w:rPr>
          <w:rFonts w:ascii="ＭＳ 明朝" w:hAnsi="ＭＳ 明朝" w:hint="eastAsia"/>
        </w:rPr>
        <w:t>所長（以下「所長」という。）に申請する</w:t>
      </w:r>
      <w:r w:rsidRPr="000103D4">
        <w:rPr>
          <w:rFonts w:ascii="ＭＳ 明朝" w:hAnsi="ＭＳ 明朝" w:hint="eastAsia"/>
        </w:rPr>
        <w:t>。</w:t>
      </w:r>
    </w:p>
    <w:p w:rsidR="00BF197A" w:rsidRPr="000103D4" w:rsidRDefault="00BF197A" w:rsidP="00BF197A">
      <w:pPr>
        <w:pStyle w:val="a3"/>
        <w:ind w:leftChars="100" w:left="840" w:hangingChars="300" w:hanging="630"/>
        <w:rPr>
          <w:rFonts w:ascii="ＭＳ 明朝" w:hAnsi="ＭＳ 明朝"/>
        </w:rPr>
      </w:pPr>
      <w:r w:rsidRPr="000103D4">
        <w:rPr>
          <w:rFonts w:ascii="ＭＳ 明朝" w:hAnsi="ＭＳ 明朝" w:hint="eastAsia"/>
        </w:rPr>
        <w:t xml:space="preserve">　</w:t>
      </w:r>
      <w:r w:rsidR="00A87C04" w:rsidRPr="000103D4">
        <w:rPr>
          <w:rFonts w:ascii="ＭＳ 明朝" w:hAnsi="ＭＳ 明朝" w:hint="eastAsia"/>
        </w:rPr>
        <w:t>（２）事業実施主体が市町村域を越える広域的な団体（以下「広域団体」という。）である場合は</w:t>
      </w:r>
      <w:r w:rsidRPr="000103D4">
        <w:rPr>
          <w:rFonts w:ascii="ＭＳ 明朝" w:hAnsi="ＭＳ 明朝" w:hint="eastAsia"/>
        </w:rPr>
        <w:t>、事業実施計画書（様式第１号）及び事業実施計</w:t>
      </w:r>
      <w:r w:rsidR="0076167C" w:rsidRPr="000103D4">
        <w:rPr>
          <w:rFonts w:ascii="ＭＳ 明朝" w:hAnsi="ＭＳ 明朝" w:hint="eastAsia"/>
        </w:rPr>
        <w:t>画承認申請書（様式第２号）を作成し、主な事業実施地区を管轄す</w:t>
      </w:r>
      <w:r w:rsidR="00A87C04" w:rsidRPr="000103D4">
        <w:rPr>
          <w:rFonts w:ascii="ＭＳ 明朝" w:hAnsi="ＭＳ 明朝" w:hint="eastAsia"/>
        </w:rPr>
        <w:t>る所長に申請する</w:t>
      </w:r>
      <w:r w:rsidRPr="000103D4">
        <w:rPr>
          <w:rFonts w:ascii="ＭＳ 明朝" w:hAnsi="ＭＳ 明朝" w:hint="eastAsia"/>
        </w:rPr>
        <w:t>。</w:t>
      </w:r>
    </w:p>
    <w:p w:rsidR="00A87C04" w:rsidRPr="000103D4" w:rsidRDefault="00A87C04" w:rsidP="00BF197A">
      <w:pPr>
        <w:pStyle w:val="a3"/>
        <w:ind w:leftChars="100" w:left="840" w:hangingChars="300" w:hanging="630"/>
        <w:rPr>
          <w:rFonts w:ascii="ＭＳ 明朝" w:hAnsi="ＭＳ 明朝"/>
        </w:rPr>
      </w:pPr>
      <w:r w:rsidRPr="000103D4">
        <w:rPr>
          <w:rFonts w:ascii="ＭＳ 明朝" w:hAnsi="ＭＳ 明朝" w:hint="eastAsia"/>
        </w:rPr>
        <w:t xml:space="preserve">　（３</w:t>
      </w:r>
      <w:r w:rsidRPr="000103D4">
        <w:rPr>
          <w:rFonts w:ascii="ＭＳ 明朝" w:hAnsi="ＭＳ 明朝"/>
        </w:rPr>
        <w:t>）</w:t>
      </w:r>
      <w:r w:rsidR="001F3784" w:rsidRPr="000103D4">
        <w:rPr>
          <w:rFonts w:ascii="ＭＳ 明朝" w:hAnsi="ＭＳ 明朝" w:hint="eastAsia"/>
        </w:rPr>
        <w:t>事業実施主体が県全域を範囲とする広域的な農業団体（以下「県域</w:t>
      </w:r>
      <w:r w:rsidRPr="000103D4">
        <w:rPr>
          <w:rFonts w:ascii="ＭＳ 明朝" w:hAnsi="ＭＳ 明朝" w:hint="eastAsia"/>
        </w:rPr>
        <w:t>団体」という。）である場合は、事業実施計画書（様式第１号）及び事業実施計画承認申請書（様式第２号）を作成し、農林水産部長（以下「部長」という。）に申請する。</w:t>
      </w:r>
    </w:p>
    <w:p w:rsidR="00A87C04" w:rsidRPr="000103D4" w:rsidRDefault="00A87C04" w:rsidP="00EC54AC">
      <w:pPr>
        <w:pStyle w:val="a3"/>
        <w:ind w:leftChars="100" w:left="420" w:hangingChars="100" w:hanging="210"/>
        <w:rPr>
          <w:rFonts w:ascii="ＭＳ 明朝" w:hAnsi="ＭＳ 明朝"/>
        </w:rPr>
      </w:pPr>
      <w:r w:rsidRPr="000103D4">
        <w:rPr>
          <w:rFonts w:ascii="ＭＳ 明朝" w:hAnsi="ＭＳ 明朝" w:hint="eastAsia"/>
        </w:rPr>
        <w:t>２　申請を受けた所長は</w:t>
      </w:r>
      <w:r w:rsidR="009F1E5C" w:rsidRPr="000103D4">
        <w:rPr>
          <w:rFonts w:ascii="ＭＳ 明朝" w:hAnsi="ＭＳ 明朝" w:hint="eastAsia"/>
        </w:rPr>
        <w:t>部長</w:t>
      </w:r>
      <w:r w:rsidR="0047046B" w:rsidRPr="000103D4">
        <w:rPr>
          <w:rFonts w:ascii="ＭＳ 明朝" w:hAnsi="ＭＳ 明朝" w:hint="eastAsia"/>
        </w:rPr>
        <w:t>に協議を行う。</w:t>
      </w:r>
    </w:p>
    <w:p w:rsidR="00BF197A" w:rsidRPr="000103D4" w:rsidRDefault="00A87C04" w:rsidP="00F03002">
      <w:pPr>
        <w:pStyle w:val="a3"/>
        <w:ind w:leftChars="100" w:left="420" w:hangingChars="100" w:hanging="210"/>
        <w:rPr>
          <w:rFonts w:ascii="ＭＳ 明朝" w:hAnsi="ＭＳ 明朝"/>
        </w:rPr>
      </w:pPr>
      <w:r w:rsidRPr="000103D4">
        <w:rPr>
          <w:rFonts w:ascii="ＭＳ 明朝" w:hAnsi="ＭＳ 明朝" w:hint="eastAsia"/>
        </w:rPr>
        <w:t>３　所長又は</w:t>
      </w:r>
      <w:r w:rsidR="0047046B" w:rsidRPr="000103D4">
        <w:rPr>
          <w:rFonts w:ascii="ＭＳ 明朝" w:hAnsi="ＭＳ 明朝" w:hint="eastAsia"/>
        </w:rPr>
        <w:t>部長は</w:t>
      </w:r>
      <w:r w:rsidR="005D7565" w:rsidRPr="000103D4">
        <w:rPr>
          <w:rFonts w:ascii="ＭＳ 明朝" w:hAnsi="ＭＳ 明朝" w:hint="eastAsia"/>
        </w:rPr>
        <w:t>（以下「所長</w:t>
      </w:r>
      <w:r w:rsidRPr="000103D4">
        <w:rPr>
          <w:rFonts w:ascii="ＭＳ 明朝" w:hAnsi="ＭＳ 明朝" w:hint="eastAsia"/>
        </w:rPr>
        <w:t>等」という。）審査の結果</w:t>
      </w:r>
      <w:r w:rsidR="0047046B" w:rsidRPr="000103D4">
        <w:rPr>
          <w:rFonts w:ascii="ＭＳ 明朝" w:hAnsi="ＭＳ 明朝" w:hint="eastAsia"/>
        </w:rPr>
        <w:t>適当</w:t>
      </w:r>
      <w:r w:rsidR="003A13C0" w:rsidRPr="000103D4">
        <w:rPr>
          <w:rFonts w:ascii="ＭＳ 明朝" w:hAnsi="ＭＳ 明朝" w:hint="eastAsia"/>
        </w:rPr>
        <w:t>と認められる</w:t>
      </w:r>
      <w:r w:rsidR="0047046B" w:rsidRPr="000103D4">
        <w:rPr>
          <w:rFonts w:ascii="ＭＳ 明朝" w:hAnsi="ＭＳ 明朝" w:hint="eastAsia"/>
        </w:rPr>
        <w:t>場合</w:t>
      </w:r>
      <w:r w:rsidR="00D14341" w:rsidRPr="000103D4">
        <w:rPr>
          <w:rFonts w:ascii="ＭＳ 明朝" w:hAnsi="ＭＳ 明朝" w:hint="eastAsia"/>
        </w:rPr>
        <w:t>、</w:t>
      </w:r>
      <w:r w:rsidRPr="000103D4">
        <w:rPr>
          <w:rFonts w:ascii="ＭＳ 明朝" w:hAnsi="ＭＳ 明朝" w:hint="eastAsia"/>
        </w:rPr>
        <w:t>事業実施計画の承認を行う。</w:t>
      </w:r>
    </w:p>
    <w:p w:rsidR="00A61A25" w:rsidRDefault="00A61A25" w:rsidP="00471E7A">
      <w:pPr>
        <w:pStyle w:val="a3"/>
        <w:rPr>
          <w:rFonts w:ascii="ＭＳ 明朝" w:hAnsi="ＭＳ 明朝"/>
        </w:rPr>
      </w:pPr>
    </w:p>
    <w:p w:rsidR="00471E7A" w:rsidRPr="000103D4" w:rsidRDefault="00471E7A" w:rsidP="00471E7A">
      <w:pPr>
        <w:pStyle w:val="a3"/>
        <w:rPr>
          <w:rFonts w:ascii="ＭＳ 明朝" w:hAnsi="ＭＳ 明朝"/>
        </w:rPr>
      </w:pPr>
    </w:p>
    <w:p w:rsidR="009D6B76" w:rsidRPr="000103D4" w:rsidRDefault="002748C1" w:rsidP="003D2155">
      <w:pPr>
        <w:pStyle w:val="a3"/>
        <w:rPr>
          <w:rFonts w:ascii="ＭＳ 明朝" w:hAnsi="ＭＳ 明朝"/>
        </w:rPr>
      </w:pPr>
      <w:r w:rsidRPr="000103D4">
        <w:rPr>
          <w:rFonts w:ascii="ＭＳ 明朝" w:hAnsi="ＭＳ 明朝" w:hint="eastAsia"/>
        </w:rPr>
        <w:lastRenderedPageBreak/>
        <w:t>第６  事業計画の変更</w:t>
      </w:r>
    </w:p>
    <w:p w:rsidR="002748C1" w:rsidRPr="000103D4" w:rsidRDefault="003775F2" w:rsidP="002748C1">
      <w:pPr>
        <w:pStyle w:val="a3"/>
        <w:ind w:leftChars="100" w:left="420" w:hangingChars="100" w:hanging="210"/>
        <w:rPr>
          <w:rFonts w:ascii="ＭＳ 明朝" w:hAnsi="ＭＳ 明朝"/>
        </w:rPr>
      </w:pPr>
      <w:r w:rsidRPr="000103D4">
        <w:rPr>
          <w:rFonts w:ascii="ＭＳ 明朝" w:hAnsi="ＭＳ 明朝" w:hint="eastAsia"/>
        </w:rPr>
        <w:t>１</w:t>
      </w:r>
      <w:r w:rsidR="002748C1" w:rsidRPr="000103D4">
        <w:rPr>
          <w:rFonts w:ascii="ＭＳ 明朝" w:hAnsi="ＭＳ 明朝" w:hint="eastAsia"/>
        </w:rPr>
        <w:t xml:space="preserve">　</w:t>
      </w:r>
      <w:r w:rsidR="00F03002" w:rsidRPr="000103D4">
        <w:rPr>
          <w:rFonts w:ascii="ＭＳ 明朝" w:hAnsi="ＭＳ 明朝" w:hint="eastAsia"/>
        </w:rPr>
        <w:t>事業実施主体は事業実施計画の承認を受けた後に、</w:t>
      </w:r>
      <w:r w:rsidR="002748C1" w:rsidRPr="000103D4">
        <w:rPr>
          <w:rFonts w:ascii="ＭＳ 明朝" w:hAnsi="ＭＳ 明朝" w:hint="eastAsia"/>
        </w:rPr>
        <w:t>交付要綱別</w:t>
      </w:r>
      <w:r w:rsidR="005617DE" w:rsidRPr="000103D4">
        <w:rPr>
          <w:rFonts w:ascii="ＭＳ 明朝" w:hAnsi="ＭＳ 明朝" w:hint="eastAsia"/>
        </w:rPr>
        <w:t>表１に定める</w:t>
      </w:r>
      <w:r w:rsidR="00F03002" w:rsidRPr="000103D4">
        <w:rPr>
          <w:rFonts w:ascii="ＭＳ 明朝" w:hAnsi="ＭＳ 明朝" w:hint="eastAsia"/>
        </w:rPr>
        <w:t>軽微な変更以外の変更を行う場合は、</w:t>
      </w:r>
      <w:r w:rsidR="0076167C" w:rsidRPr="000103D4">
        <w:rPr>
          <w:rFonts w:ascii="ＭＳ 明朝" w:hAnsi="ＭＳ 明朝" w:hint="eastAsia"/>
        </w:rPr>
        <w:t>第５の</w:t>
      </w:r>
      <w:r w:rsidR="005617DE" w:rsidRPr="000103D4">
        <w:rPr>
          <w:rFonts w:ascii="ＭＳ 明朝" w:hAnsi="ＭＳ 明朝" w:hint="eastAsia"/>
        </w:rPr>
        <w:t>１に準じて</w:t>
      </w:r>
      <w:r w:rsidR="003A13C0" w:rsidRPr="000103D4">
        <w:rPr>
          <w:rFonts w:ascii="ＭＳ 明朝" w:hAnsi="ＭＳ 明朝" w:hint="eastAsia"/>
        </w:rPr>
        <w:t>事業実施計画書（変更）及び</w:t>
      </w:r>
      <w:r w:rsidR="005617DE" w:rsidRPr="000103D4">
        <w:rPr>
          <w:rFonts w:ascii="ＭＳ 明朝" w:hAnsi="ＭＳ 明朝" w:hint="eastAsia"/>
        </w:rPr>
        <w:t>事業</w:t>
      </w:r>
      <w:r w:rsidR="00A07F2A" w:rsidRPr="000103D4">
        <w:rPr>
          <w:rFonts w:ascii="ＭＳ 明朝" w:hAnsi="ＭＳ 明朝" w:hint="eastAsia"/>
        </w:rPr>
        <w:t>実施</w:t>
      </w:r>
      <w:r w:rsidR="005617DE" w:rsidRPr="000103D4">
        <w:rPr>
          <w:rFonts w:ascii="ＭＳ 明朝" w:hAnsi="ＭＳ 明朝" w:hint="eastAsia"/>
        </w:rPr>
        <w:t>計画変更</w:t>
      </w:r>
      <w:r w:rsidR="00A07F2A" w:rsidRPr="000103D4">
        <w:rPr>
          <w:rFonts w:ascii="ＭＳ 明朝" w:hAnsi="ＭＳ 明朝" w:hint="eastAsia"/>
        </w:rPr>
        <w:t>承認申請書（様式第３号）を所長へ提出</w:t>
      </w:r>
      <w:r w:rsidR="00BC1EE7" w:rsidRPr="000103D4">
        <w:rPr>
          <w:rFonts w:ascii="ＭＳ 明朝" w:hAnsi="ＭＳ 明朝" w:hint="eastAsia"/>
        </w:rPr>
        <w:t>し</w:t>
      </w:r>
      <w:r w:rsidR="00EC54AC" w:rsidRPr="000103D4">
        <w:rPr>
          <w:rFonts w:ascii="ＭＳ 明朝" w:hAnsi="ＭＳ 明朝" w:hint="eastAsia"/>
        </w:rPr>
        <w:t>、申請を受けた所長は</w:t>
      </w:r>
      <w:r w:rsidR="00C5678F">
        <w:rPr>
          <w:rFonts w:ascii="ＭＳ 明朝" w:hAnsi="ＭＳ 明朝" w:hint="eastAsia"/>
        </w:rPr>
        <w:t>、</w:t>
      </w:r>
      <w:r w:rsidR="00F03002" w:rsidRPr="000103D4">
        <w:rPr>
          <w:rFonts w:ascii="ＭＳ 明朝" w:hAnsi="ＭＳ 明朝" w:hint="eastAsia"/>
        </w:rPr>
        <w:t>部長</w:t>
      </w:r>
      <w:r w:rsidR="00C5678F" w:rsidRPr="00C5678F">
        <w:rPr>
          <w:rFonts w:ascii="ＭＳ 明朝" w:hAnsi="ＭＳ 明朝" w:hint="eastAsia"/>
        </w:rPr>
        <w:t>と協議の上、適当と認められる場合は承認する。</w:t>
      </w:r>
      <w:r w:rsidR="003E3857" w:rsidRPr="000103D4">
        <w:rPr>
          <w:rFonts w:ascii="ＭＳ 明朝" w:hAnsi="ＭＳ 明朝" w:hint="eastAsia"/>
        </w:rPr>
        <w:t>県域団体が事業実施主体の場合は部長</w:t>
      </w:r>
      <w:r w:rsidR="00C5678F">
        <w:rPr>
          <w:rFonts w:ascii="ＭＳ 明朝" w:hAnsi="ＭＳ 明朝" w:hint="eastAsia"/>
        </w:rPr>
        <w:t>へ</w:t>
      </w:r>
      <w:r w:rsidR="00C5678F" w:rsidRPr="00C5678F">
        <w:rPr>
          <w:rFonts w:ascii="ＭＳ 明朝" w:hAnsi="ＭＳ 明朝" w:hint="eastAsia"/>
        </w:rPr>
        <w:t>事業実施計画書（変更）及び事業実施計画変更承認申請書（様式第３号）</w:t>
      </w:r>
      <w:r w:rsidR="00C5678F">
        <w:rPr>
          <w:rFonts w:ascii="ＭＳ 明朝" w:hAnsi="ＭＳ 明朝" w:hint="eastAsia"/>
        </w:rPr>
        <w:t>を提出し、部長は適当と認められる場合は承認する。</w:t>
      </w:r>
    </w:p>
    <w:p w:rsidR="002748C1" w:rsidRPr="000103D4" w:rsidRDefault="003775F2" w:rsidP="002748C1">
      <w:pPr>
        <w:pStyle w:val="a3"/>
        <w:ind w:leftChars="100" w:left="420" w:hangingChars="100" w:hanging="210"/>
        <w:rPr>
          <w:rFonts w:ascii="ＭＳ 明朝"/>
        </w:rPr>
      </w:pPr>
      <w:r w:rsidRPr="000103D4">
        <w:rPr>
          <w:rFonts w:ascii="ＭＳ 明朝" w:hint="eastAsia"/>
        </w:rPr>
        <w:t>２</w:t>
      </w:r>
      <w:r w:rsidR="002748C1" w:rsidRPr="000103D4">
        <w:rPr>
          <w:rFonts w:ascii="ＭＳ 明朝" w:hint="eastAsia"/>
        </w:rPr>
        <w:t xml:space="preserve">　</w:t>
      </w:r>
      <w:r w:rsidR="00F03002" w:rsidRPr="000103D4">
        <w:rPr>
          <w:rFonts w:ascii="ＭＳ 明朝" w:hint="eastAsia"/>
        </w:rPr>
        <w:t>事業実施主体は事業実施計画の承認を受けた後に、軽微な変更を行う場合は</w:t>
      </w:r>
      <w:r w:rsidR="009F1E5C" w:rsidRPr="000103D4">
        <w:rPr>
          <w:rFonts w:ascii="ＭＳ 明朝" w:hint="eastAsia"/>
        </w:rPr>
        <w:t>、事業実施計画変更届（様式第４</w:t>
      </w:r>
      <w:r w:rsidR="00E969F0" w:rsidRPr="000103D4">
        <w:rPr>
          <w:rFonts w:ascii="ＭＳ 明朝" w:hint="eastAsia"/>
        </w:rPr>
        <w:t>号）により所長</w:t>
      </w:r>
      <w:r w:rsidR="003E3857" w:rsidRPr="000103D4">
        <w:rPr>
          <w:rFonts w:ascii="ＭＳ 明朝" w:hint="eastAsia"/>
        </w:rPr>
        <w:t>等</w:t>
      </w:r>
      <w:r w:rsidR="00E969F0" w:rsidRPr="000103D4">
        <w:rPr>
          <w:rFonts w:ascii="ＭＳ 明朝" w:hint="eastAsia"/>
        </w:rPr>
        <w:t>に速やかに届</w:t>
      </w:r>
      <w:r w:rsidR="005910E0" w:rsidRPr="000103D4">
        <w:rPr>
          <w:rFonts w:ascii="ＭＳ 明朝" w:hint="eastAsia"/>
        </w:rPr>
        <w:t>け</w:t>
      </w:r>
      <w:r w:rsidR="00E969F0" w:rsidRPr="000103D4">
        <w:rPr>
          <w:rFonts w:ascii="ＭＳ 明朝" w:hint="eastAsia"/>
        </w:rPr>
        <w:t>出るものとする。</w:t>
      </w:r>
    </w:p>
    <w:p w:rsidR="00BC1EE7" w:rsidRPr="000103D4" w:rsidRDefault="00BC1EE7" w:rsidP="002748C1">
      <w:pPr>
        <w:pStyle w:val="a3"/>
        <w:ind w:leftChars="100" w:left="420" w:hangingChars="100" w:hanging="210"/>
        <w:rPr>
          <w:rFonts w:ascii="ＭＳ 明朝"/>
        </w:rPr>
      </w:pPr>
    </w:p>
    <w:p w:rsidR="003D2155" w:rsidRPr="000103D4" w:rsidRDefault="00AD599D" w:rsidP="003D2155">
      <w:pPr>
        <w:pStyle w:val="a3"/>
        <w:rPr>
          <w:rFonts w:ascii="ＭＳ 明朝"/>
        </w:rPr>
      </w:pPr>
      <w:r w:rsidRPr="000103D4">
        <w:rPr>
          <w:rFonts w:ascii="ＭＳ 明朝" w:hAnsi="ＭＳ 明朝" w:hint="eastAsia"/>
        </w:rPr>
        <w:t>第</w:t>
      </w:r>
      <w:r w:rsidR="002748C1" w:rsidRPr="000103D4">
        <w:rPr>
          <w:rFonts w:ascii="ＭＳ 明朝" w:hAnsi="ＭＳ 明朝" w:hint="eastAsia"/>
        </w:rPr>
        <w:t>７</w:t>
      </w:r>
      <w:r w:rsidRPr="000103D4">
        <w:rPr>
          <w:rFonts w:ascii="ＭＳ 明朝" w:hAnsi="ＭＳ 明朝" w:hint="eastAsia"/>
        </w:rPr>
        <w:t xml:space="preserve">  補　助</w:t>
      </w:r>
    </w:p>
    <w:p w:rsidR="00AD599D" w:rsidRPr="000103D4" w:rsidRDefault="00BB4A04" w:rsidP="004A0292">
      <w:pPr>
        <w:pStyle w:val="a3"/>
        <w:ind w:leftChars="200" w:left="420" w:firstLineChars="100" w:firstLine="210"/>
        <w:rPr>
          <w:rFonts w:ascii="ＭＳ 明朝" w:hAnsi="ＭＳ 明朝"/>
        </w:rPr>
      </w:pPr>
      <w:r w:rsidRPr="000103D4">
        <w:rPr>
          <w:rFonts w:ascii="ＭＳ 明朝" w:hAnsi="ＭＳ 明朝" w:hint="eastAsia"/>
        </w:rPr>
        <w:t>県は、予算の範囲内において、</w:t>
      </w:r>
      <w:r w:rsidR="00F03002" w:rsidRPr="000103D4">
        <w:rPr>
          <w:rFonts w:ascii="ＭＳ 明朝" w:hAnsi="ＭＳ 明朝" w:hint="eastAsia"/>
        </w:rPr>
        <w:t>事業実施主体</w:t>
      </w:r>
      <w:r w:rsidR="009C70A5" w:rsidRPr="000103D4">
        <w:rPr>
          <w:rFonts w:ascii="ＭＳ 明朝" w:hAnsi="ＭＳ 明朝" w:hint="eastAsia"/>
        </w:rPr>
        <w:t>等</w:t>
      </w:r>
      <w:r w:rsidRPr="000103D4">
        <w:rPr>
          <w:rFonts w:ascii="ＭＳ 明朝" w:hAnsi="ＭＳ 明朝" w:hint="eastAsia"/>
        </w:rPr>
        <w:t>に対し、</w:t>
      </w:r>
      <w:r w:rsidR="00AD599D" w:rsidRPr="000103D4">
        <w:rPr>
          <w:rFonts w:ascii="ＭＳ 明朝" w:hAnsi="ＭＳ 明朝" w:hint="eastAsia"/>
        </w:rPr>
        <w:t>交付要綱の定めるところにより補助するものとする。</w:t>
      </w:r>
    </w:p>
    <w:p w:rsidR="00F03002" w:rsidRPr="000103D4" w:rsidRDefault="00F03002" w:rsidP="004A0292">
      <w:pPr>
        <w:pStyle w:val="a3"/>
        <w:ind w:leftChars="200" w:left="420" w:firstLineChars="100" w:firstLine="210"/>
        <w:rPr>
          <w:rFonts w:ascii="ＭＳ 明朝" w:hAnsi="ＭＳ 明朝"/>
        </w:rPr>
      </w:pPr>
      <w:r w:rsidRPr="000103D4">
        <w:rPr>
          <w:rFonts w:ascii="ＭＳ 明朝" w:hAnsi="ＭＳ 明朝" w:hint="eastAsia"/>
        </w:rPr>
        <w:t>ただし、交付額は千円単位とし、千円未満の額は切り捨てるものとする。</w:t>
      </w:r>
    </w:p>
    <w:p w:rsidR="001F34A2" w:rsidRPr="000103D4" w:rsidRDefault="001F34A2" w:rsidP="009F658A">
      <w:pPr>
        <w:pStyle w:val="a3"/>
        <w:rPr>
          <w:rFonts w:ascii="ＭＳ 明朝" w:hAnsi="ＭＳ 明朝"/>
        </w:rPr>
      </w:pPr>
    </w:p>
    <w:p w:rsidR="003956DF" w:rsidRPr="000103D4" w:rsidRDefault="003956DF" w:rsidP="009F658A">
      <w:pPr>
        <w:pStyle w:val="a3"/>
        <w:rPr>
          <w:rFonts w:ascii="ＭＳ 明朝" w:hAnsi="ＭＳ 明朝"/>
        </w:rPr>
      </w:pPr>
      <w:r w:rsidRPr="000103D4">
        <w:rPr>
          <w:rFonts w:ascii="ＭＳ 明朝" w:hAnsi="ＭＳ 明朝" w:hint="eastAsia"/>
        </w:rPr>
        <w:t>第８　上限事業費</w:t>
      </w:r>
    </w:p>
    <w:p w:rsidR="003956DF" w:rsidRPr="000103D4" w:rsidRDefault="003956DF" w:rsidP="003956DF">
      <w:pPr>
        <w:pStyle w:val="a3"/>
        <w:ind w:left="420" w:hangingChars="200" w:hanging="420"/>
        <w:rPr>
          <w:rFonts w:ascii="ＭＳ 明朝" w:hAnsi="ＭＳ 明朝"/>
        </w:rPr>
      </w:pPr>
      <w:r w:rsidRPr="000103D4">
        <w:rPr>
          <w:rFonts w:ascii="ＭＳ 明朝" w:hAnsi="ＭＳ 明朝" w:hint="eastAsia"/>
        </w:rPr>
        <w:t xml:space="preserve">　　　補助対象事業費の上限額は、別表２に定めるとおりとする。</w:t>
      </w:r>
    </w:p>
    <w:p w:rsidR="003956DF" w:rsidRPr="000103D4" w:rsidRDefault="003956DF" w:rsidP="009F658A">
      <w:pPr>
        <w:pStyle w:val="a3"/>
        <w:rPr>
          <w:rFonts w:ascii="ＭＳ 明朝" w:hAnsi="ＭＳ 明朝"/>
        </w:rPr>
      </w:pPr>
    </w:p>
    <w:p w:rsidR="00236786" w:rsidRPr="000103D4" w:rsidRDefault="00236786" w:rsidP="00236786">
      <w:pPr>
        <w:pStyle w:val="a3"/>
        <w:rPr>
          <w:rFonts w:ascii="ＭＳ 明朝"/>
        </w:rPr>
      </w:pPr>
      <w:r w:rsidRPr="000103D4">
        <w:rPr>
          <w:rFonts w:ascii="ＭＳ 明朝" w:hint="eastAsia"/>
        </w:rPr>
        <w:t>第</w:t>
      </w:r>
      <w:r w:rsidR="003956DF" w:rsidRPr="000103D4">
        <w:rPr>
          <w:rFonts w:ascii="ＭＳ 明朝" w:hint="eastAsia"/>
        </w:rPr>
        <w:t>９</w:t>
      </w:r>
      <w:r w:rsidRPr="000103D4">
        <w:rPr>
          <w:rFonts w:ascii="ＭＳ 明朝" w:hint="eastAsia"/>
        </w:rPr>
        <w:t xml:space="preserve">　確認検査</w:t>
      </w:r>
    </w:p>
    <w:p w:rsidR="00865CC9" w:rsidRPr="000103D4" w:rsidRDefault="00E83A57" w:rsidP="004A0292">
      <w:pPr>
        <w:pStyle w:val="a3"/>
        <w:ind w:leftChars="200" w:left="420" w:firstLineChars="100" w:firstLine="210"/>
        <w:rPr>
          <w:rFonts w:ascii="ＭＳ 明朝"/>
        </w:rPr>
      </w:pPr>
      <w:r w:rsidRPr="000103D4">
        <w:rPr>
          <w:rFonts w:ascii="ＭＳ 明朝" w:hint="eastAsia"/>
        </w:rPr>
        <w:t>事業の確認検査に当たって</w:t>
      </w:r>
      <w:r w:rsidR="00865CC9" w:rsidRPr="000103D4">
        <w:rPr>
          <w:rFonts w:ascii="ＭＳ 明朝" w:hint="eastAsia"/>
        </w:rPr>
        <w:t>は、農林水産部所管の補助事業等に係る検査事務取扱要領に準じて確認検査を行うものとする。</w:t>
      </w:r>
    </w:p>
    <w:p w:rsidR="00CA6ED9" w:rsidRPr="000103D4" w:rsidRDefault="00CA6ED9" w:rsidP="003D2155">
      <w:pPr>
        <w:pStyle w:val="a3"/>
        <w:ind w:leftChars="100" w:left="210" w:firstLineChars="100" w:firstLine="210"/>
        <w:rPr>
          <w:rFonts w:ascii="ＭＳ 明朝"/>
        </w:rPr>
      </w:pPr>
    </w:p>
    <w:p w:rsidR="00AD599D" w:rsidRPr="000103D4" w:rsidRDefault="009A6B35">
      <w:pPr>
        <w:pStyle w:val="a3"/>
        <w:rPr>
          <w:rFonts w:ascii="ＭＳ 明朝"/>
        </w:rPr>
      </w:pPr>
      <w:r w:rsidRPr="000103D4">
        <w:rPr>
          <w:rFonts w:ascii="ＭＳ 明朝" w:hint="eastAsia"/>
        </w:rPr>
        <w:t>第</w:t>
      </w:r>
      <w:r w:rsidR="003956DF" w:rsidRPr="000103D4">
        <w:rPr>
          <w:rFonts w:ascii="ＭＳ 明朝" w:hint="eastAsia"/>
        </w:rPr>
        <w:t>10</w:t>
      </w:r>
      <w:r w:rsidRPr="000103D4">
        <w:rPr>
          <w:rFonts w:ascii="ＭＳ 明朝" w:hint="eastAsia"/>
        </w:rPr>
        <w:t xml:space="preserve">　事業の実施</w:t>
      </w:r>
      <w:r w:rsidR="00253B78" w:rsidRPr="000103D4">
        <w:rPr>
          <w:rFonts w:ascii="ＭＳ 明朝" w:hint="eastAsia"/>
        </w:rPr>
        <w:t>状況</w:t>
      </w:r>
      <w:r w:rsidRPr="000103D4">
        <w:rPr>
          <w:rFonts w:ascii="ＭＳ 明朝" w:hint="eastAsia"/>
        </w:rPr>
        <w:t>報告</w:t>
      </w:r>
    </w:p>
    <w:p w:rsidR="00253B78" w:rsidRPr="000103D4" w:rsidRDefault="003802BD" w:rsidP="008B4399">
      <w:pPr>
        <w:pStyle w:val="a3"/>
        <w:ind w:leftChars="100" w:left="420" w:hangingChars="100" w:hanging="210"/>
        <w:rPr>
          <w:rFonts w:ascii="ＭＳ 明朝"/>
        </w:rPr>
      </w:pPr>
      <w:r w:rsidRPr="000103D4">
        <w:rPr>
          <w:rFonts w:ascii="ＭＳ 明朝" w:hint="eastAsia"/>
        </w:rPr>
        <w:t xml:space="preserve">１　</w:t>
      </w:r>
      <w:r w:rsidR="00253B78" w:rsidRPr="000103D4">
        <w:rPr>
          <w:rFonts w:ascii="ＭＳ 明朝" w:hint="eastAsia"/>
        </w:rPr>
        <w:t>事業実施主体は事業</w:t>
      </w:r>
      <w:r w:rsidR="00E12071" w:rsidRPr="000103D4">
        <w:rPr>
          <w:rFonts w:ascii="ＭＳ 明朝" w:hint="eastAsia"/>
        </w:rPr>
        <w:t>実施年度からの３</w:t>
      </w:r>
      <w:r w:rsidR="00236786" w:rsidRPr="000103D4">
        <w:rPr>
          <w:rFonts w:ascii="ＭＳ 明朝" w:hint="eastAsia"/>
        </w:rPr>
        <w:t>年間</w:t>
      </w:r>
      <w:r w:rsidR="00253B78" w:rsidRPr="000103D4">
        <w:rPr>
          <w:rFonts w:ascii="ＭＳ 明朝" w:hint="eastAsia"/>
        </w:rPr>
        <w:t>、</w:t>
      </w:r>
      <w:r w:rsidR="003956DF" w:rsidRPr="000103D4">
        <w:rPr>
          <w:rFonts w:ascii="ＭＳ 明朝" w:hint="eastAsia"/>
        </w:rPr>
        <w:t>施設園芸</w:t>
      </w:r>
      <w:r w:rsidR="00697AE4" w:rsidRPr="000103D4">
        <w:rPr>
          <w:rFonts w:ascii="ＭＳ 明朝" w:hint="eastAsia"/>
        </w:rPr>
        <w:t>燃油</w:t>
      </w:r>
      <w:r w:rsidR="003956DF" w:rsidRPr="000103D4">
        <w:rPr>
          <w:rFonts w:ascii="ＭＳ 明朝" w:hint="eastAsia"/>
        </w:rPr>
        <w:t>等</w:t>
      </w:r>
      <w:r w:rsidR="00697AE4" w:rsidRPr="000103D4">
        <w:rPr>
          <w:rFonts w:ascii="ＭＳ 明朝" w:hint="eastAsia"/>
        </w:rPr>
        <w:t>価格高騰対策緊急支援事業内容</w:t>
      </w:r>
      <w:r w:rsidR="003339A3" w:rsidRPr="000103D4">
        <w:rPr>
          <w:rFonts w:ascii="ＭＳ 明朝" w:hint="eastAsia"/>
        </w:rPr>
        <w:t>（実績）（</w:t>
      </w:r>
      <w:r w:rsidR="00253B78" w:rsidRPr="000103D4">
        <w:rPr>
          <w:rFonts w:ascii="ＭＳ 明朝" w:hint="eastAsia"/>
        </w:rPr>
        <w:t>様式第</w:t>
      </w:r>
      <w:r w:rsidR="00BC1EE7" w:rsidRPr="000103D4">
        <w:rPr>
          <w:rFonts w:ascii="ＭＳ 明朝" w:hint="eastAsia"/>
        </w:rPr>
        <w:t>５</w:t>
      </w:r>
      <w:r w:rsidR="00253B78" w:rsidRPr="000103D4">
        <w:rPr>
          <w:rFonts w:ascii="ＭＳ 明朝" w:hint="eastAsia"/>
        </w:rPr>
        <w:t>号）を作成し、</w:t>
      </w:r>
      <w:r w:rsidR="001C27C0" w:rsidRPr="000103D4">
        <w:rPr>
          <w:rFonts w:ascii="ＭＳ 明朝" w:hint="eastAsia"/>
        </w:rPr>
        <w:t>翌年度の４</w:t>
      </w:r>
      <w:r w:rsidR="00253B78" w:rsidRPr="000103D4">
        <w:rPr>
          <w:rFonts w:ascii="ＭＳ 明朝" w:hint="eastAsia"/>
        </w:rPr>
        <w:t>月末日までに</w:t>
      </w:r>
      <w:r w:rsidR="00B511A9" w:rsidRPr="000103D4">
        <w:rPr>
          <w:rFonts w:ascii="ＭＳ 明朝" w:hint="eastAsia"/>
        </w:rPr>
        <w:t>所長</w:t>
      </w:r>
      <w:r w:rsidR="00F03002" w:rsidRPr="000103D4">
        <w:rPr>
          <w:rFonts w:ascii="ＭＳ 明朝" w:hint="eastAsia"/>
        </w:rPr>
        <w:t>等</w:t>
      </w:r>
      <w:r w:rsidR="00253B78" w:rsidRPr="000103D4">
        <w:rPr>
          <w:rFonts w:ascii="ＭＳ 明朝" w:hint="eastAsia"/>
        </w:rPr>
        <w:t>に報告するものとする。</w:t>
      </w:r>
    </w:p>
    <w:p w:rsidR="003802BD" w:rsidRPr="000103D4" w:rsidRDefault="003802BD" w:rsidP="003802BD">
      <w:pPr>
        <w:pStyle w:val="a3"/>
        <w:ind w:left="420" w:hangingChars="200" w:hanging="420"/>
        <w:rPr>
          <w:rFonts w:ascii="ＭＳ 明朝"/>
        </w:rPr>
      </w:pPr>
      <w:r w:rsidRPr="000103D4">
        <w:rPr>
          <w:rFonts w:ascii="ＭＳ 明朝" w:hint="eastAsia"/>
        </w:rPr>
        <w:t xml:space="preserve">　２　所長は、事業実施主体から提出された</w:t>
      </w:r>
      <w:r w:rsidR="00697AE4" w:rsidRPr="000103D4">
        <w:rPr>
          <w:rFonts w:ascii="ＭＳ 明朝" w:hint="eastAsia"/>
        </w:rPr>
        <w:t>施設園芸等燃油価格高騰対策緊急支援事業内容</w:t>
      </w:r>
      <w:r w:rsidR="00BC1EE7" w:rsidRPr="000103D4">
        <w:rPr>
          <w:rFonts w:ascii="ＭＳ 明朝" w:hint="eastAsia"/>
        </w:rPr>
        <w:t>（実績）（様式第５</w:t>
      </w:r>
      <w:r w:rsidR="008B6930" w:rsidRPr="000103D4">
        <w:rPr>
          <w:rFonts w:ascii="ＭＳ 明朝" w:hint="eastAsia"/>
        </w:rPr>
        <w:t>号）</w:t>
      </w:r>
      <w:r w:rsidR="00EC54AC" w:rsidRPr="000103D4">
        <w:rPr>
          <w:rFonts w:ascii="ＭＳ 明朝" w:hint="eastAsia"/>
        </w:rPr>
        <w:t>を審査し、翌年度の５月末日までに部長</w:t>
      </w:r>
      <w:r w:rsidRPr="000103D4">
        <w:rPr>
          <w:rFonts w:ascii="ＭＳ 明朝" w:hint="eastAsia"/>
        </w:rPr>
        <w:t>に提出するものとする。</w:t>
      </w:r>
    </w:p>
    <w:p w:rsidR="00866A90" w:rsidRPr="000103D4" w:rsidRDefault="00866A90" w:rsidP="00412D27">
      <w:pPr>
        <w:pStyle w:val="a3"/>
        <w:rPr>
          <w:rFonts w:ascii="ＭＳ 明朝"/>
        </w:rPr>
      </w:pPr>
    </w:p>
    <w:p w:rsidR="00AD599D" w:rsidRPr="000103D4" w:rsidRDefault="00AD599D">
      <w:pPr>
        <w:pStyle w:val="a3"/>
        <w:rPr>
          <w:rFonts w:ascii="ＭＳ 明朝"/>
        </w:rPr>
      </w:pPr>
      <w:r w:rsidRPr="000103D4">
        <w:rPr>
          <w:rFonts w:ascii="ＭＳ 明朝" w:hAnsi="ＭＳ 明朝" w:hint="eastAsia"/>
        </w:rPr>
        <w:t>第</w:t>
      </w:r>
      <w:r w:rsidR="003956DF" w:rsidRPr="000103D4">
        <w:rPr>
          <w:rFonts w:ascii="ＭＳ 明朝" w:hAnsi="ＭＳ 明朝" w:hint="eastAsia"/>
        </w:rPr>
        <w:t>11</w:t>
      </w:r>
      <w:r w:rsidRPr="000103D4">
        <w:rPr>
          <w:rFonts w:ascii="ＭＳ 明朝" w:hAnsi="ＭＳ 明朝" w:hint="eastAsia"/>
        </w:rPr>
        <w:t xml:space="preserve">  その他</w:t>
      </w:r>
    </w:p>
    <w:p w:rsidR="00AD599D" w:rsidRPr="000103D4" w:rsidRDefault="00AD599D" w:rsidP="00C9760C">
      <w:pPr>
        <w:pStyle w:val="a3"/>
        <w:ind w:leftChars="100" w:left="420" w:hangingChars="100" w:hanging="210"/>
        <w:rPr>
          <w:rFonts w:ascii="ＭＳ 明朝" w:hAnsi="ＭＳ 明朝"/>
        </w:rPr>
      </w:pPr>
      <w:r w:rsidRPr="000103D4">
        <w:rPr>
          <w:rFonts w:ascii="ＭＳ 明朝" w:hAnsi="ＭＳ 明朝" w:hint="eastAsia"/>
        </w:rPr>
        <w:t>１  交付要綱の第１号様式中｢２  事業の内容｣の別に定める様式については、様式第</w:t>
      </w:r>
      <w:r w:rsidR="00914495" w:rsidRPr="000103D4">
        <w:rPr>
          <w:rFonts w:ascii="ＭＳ 明朝" w:hAnsi="ＭＳ 明朝" w:hint="eastAsia"/>
        </w:rPr>
        <w:t>１号及び様式第５</w:t>
      </w:r>
      <w:r w:rsidR="00BC1EE7" w:rsidRPr="000103D4">
        <w:rPr>
          <w:rFonts w:ascii="ＭＳ 明朝" w:hAnsi="ＭＳ 明朝" w:hint="eastAsia"/>
        </w:rPr>
        <w:t>号</w:t>
      </w:r>
      <w:r w:rsidR="00255E68" w:rsidRPr="000103D4">
        <w:rPr>
          <w:rFonts w:ascii="ＭＳ 明朝" w:hAnsi="ＭＳ 明朝" w:hint="eastAsia"/>
        </w:rPr>
        <w:t>（第２を除く）</w:t>
      </w:r>
      <w:r w:rsidRPr="000103D4">
        <w:rPr>
          <w:rFonts w:ascii="ＭＳ 明朝" w:hAnsi="ＭＳ 明朝" w:hint="eastAsia"/>
        </w:rPr>
        <w:t>のとおりとする。</w:t>
      </w:r>
    </w:p>
    <w:p w:rsidR="0000381C" w:rsidRPr="000103D4" w:rsidRDefault="0000381C" w:rsidP="00C9760C">
      <w:pPr>
        <w:pStyle w:val="a3"/>
        <w:ind w:leftChars="100" w:left="420" w:hangingChars="100" w:hanging="210"/>
        <w:rPr>
          <w:rFonts w:ascii="ＭＳ 明朝" w:hAnsi="ＭＳ 明朝"/>
        </w:rPr>
      </w:pPr>
      <w:r w:rsidRPr="000103D4">
        <w:rPr>
          <w:rFonts w:ascii="ＭＳ 明朝" w:hAnsi="ＭＳ 明朝" w:hint="eastAsia"/>
        </w:rPr>
        <w:t>２　部長は、必要に応じて、執行状況の報告を随時求めることができるものとする。</w:t>
      </w:r>
    </w:p>
    <w:p w:rsidR="00AD599D" w:rsidRPr="000103D4" w:rsidRDefault="0000381C" w:rsidP="00C9760C">
      <w:pPr>
        <w:pStyle w:val="a3"/>
        <w:ind w:leftChars="100" w:left="420" w:hangingChars="100" w:hanging="210"/>
        <w:rPr>
          <w:rFonts w:ascii="ＭＳ 明朝"/>
        </w:rPr>
      </w:pPr>
      <w:r w:rsidRPr="000103D4">
        <w:rPr>
          <w:rFonts w:ascii="ＭＳ 明朝" w:hAnsi="ＭＳ 明朝" w:hint="eastAsia"/>
        </w:rPr>
        <w:t xml:space="preserve">３　</w:t>
      </w:r>
      <w:r w:rsidR="003802BD" w:rsidRPr="000103D4">
        <w:rPr>
          <w:rFonts w:ascii="ＭＳ 明朝" w:hAnsi="ＭＳ 明朝" w:hint="eastAsia"/>
        </w:rPr>
        <w:t>この要領に定めるもののほか、本事業の実施に必要な事項は、</w:t>
      </w:r>
      <w:r w:rsidR="00AD599D" w:rsidRPr="000103D4">
        <w:rPr>
          <w:rFonts w:ascii="ＭＳ 明朝" w:hAnsi="ＭＳ 明朝" w:hint="eastAsia"/>
        </w:rPr>
        <w:t>部長が別に定めるものとする。</w:t>
      </w:r>
    </w:p>
    <w:p w:rsidR="00866A90" w:rsidRPr="000103D4" w:rsidRDefault="00866A90" w:rsidP="003956DF">
      <w:pPr>
        <w:pStyle w:val="a3"/>
        <w:rPr>
          <w:rFonts w:ascii="ＭＳ 明朝"/>
        </w:rPr>
      </w:pPr>
    </w:p>
    <w:p w:rsidR="00C26A58" w:rsidRPr="000103D4" w:rsidRDefault="00AD599D" w:rsidP="00C26A58">
      <w:pPr>
        <w:pStyle w:val="a3"/>
        <w:ind w:left="636"/>
        <w:rPr>
          <w:rFonts w:ascii="ＭＳ 明朝"/>
        </w:rPr>
      </w:pPr>
      <w:r w:rsidRPr="000103D4">
        <w:rPr>
          <w:rFonts w:ascii="ＭＳ 明朝" w:hAnsi="ＭＳ 明朝" w:hint="eastAsia"/>
        </w:rPr>
        <w:t>附  則</w:t>
      </w:r>
    </w:p>
    <w:p w:rsidR="00893BEA" w:rsidRPr="000103D4" w:rsidRDefault="00BC72E7" w:rsidP="003956DF">
      <w:pPr>
        <w:pStyle w:val="a3"/>
        <w:rPr>
          <w:rFonts w:ascii="ＭＳ 明朝" w:hAnsi="ＭＳ 明朝"/>
        </w:rPr>
      </w:pPr>
      <w:r w:rsidRPr="000103D4">
        <w:rPr>
          <w:rFonts w:ascii="ＭＳ 明朝" w:hAnsi="ＭＳ 明朝" w:hint="eastAsia"/>
        </w:rPr>
        <w:t xml:space="preserve">１　</w:t>
      </w:r>
      <w:r w:rsidR="0074565D" w:rsidRPr="000103D4">
        <w:rPr>
          <w:rFonts w:ascii="ＭＳ 明朝" w:hAnsi="ＭＳ 明朝" w:hint="eastAsia"/>
        </w:rPr>
        <w:t>この要領は令和</w:t>
      </w:r>
      <w:r w:rsidR="009B6570">
        <w:rPr>
          <w:rFonts w:ascii="ＭＳ 明朝" w:hAnsi="ＭＳ 明朝" w:hint="eastAsia"/>
        </w:rPr>
        <w:t>４年８</w:t>
      </w:r>
      <w:r w:rsidR="00AD599D" w:rsidRPr="000103D4">
        <w:rPr>
          <w:rFonts w:ascii="ＭＳ 明朝" w:hAnsi="ＭＳ 明朝" w:hint="eastAsia"/>
        </w:rPr>
        <w:t>月</w:t>
      </w:r>
      <w:r w:rsidR="009B6570">
        <w:rPr>
          <w:rFonts w:ascii="ＭＳ 明朝" w:hAnsi="ＭＳ 明朝" w:hint="eastAsia"/>
        </w:rPr>
        <w:t>１</w:t>
      </w:r>
      <w:bookmarkStart w:id="0" w:name="_GoBack"/>
      <w:bookmarkEnd w:id="0"/>
      <w:r w:rsidR="00AD599D" w:rsidRPr="000103D4">
        <w:rPr>
          <w:rFonts w:ascii="ＭＳ 明朝" w:hAnsi="ＭＳ 明朝" w:hint="eastAsia"/>
        </w:rPr>
        <w:t>日から施行する。</w:t>
      </w:r>
    </w:p>
    <w:p w:rsidR="00787D84" w:rsidRPr="000103D4" w:rsidRDefault="00787D84" w:rsidP="003956DF">
      <w:pPr>
        <w:pStyle w:val="a3"/>
        <w:rPr>
          <w:rFonts w:ascii="ＭＳ 明朝" w:hAnsi="ＭＳ 明朝"/>
        </w:rPr>
      </w:pPr>
    </w:p>
    <w:p w:rsidR="00B4549C" w:rsidRPr="000103D4" w:rsidRDefault="00B4549C" w:rsidP="00B4549C">
      <w:pPr>
        <w:wordWrap w:val="0"/>
        <w:autoSpaceDE w:val="0"/>
        <w:autoSpaceDN w:val="0"/>
        <w:adjustRightInd w:val="0"/>
        <w:spacing w:line="333" w:lineRule="exact"/>
        <w:rPr>
          <w:rFonts w:asciiTheme="minorEastAsia" w:hAnsiTheme="minorEastAsia" w:cs="ＭＳ 明朝"/>
          <w:kern w:val="0"/>
          <w:szCs w:val="21"/>
        </w:rPr>
      </w:pPr>
      <w:r w:rsidRPr="000103D4">
        <w:rPr>
          <w:rFonts w:asciiTheme="minorEastAsia" w:hAnsiTheme="minorEastAsia" w:cs="ＭＳ 明朝" w:hint="eastAsia"/>
          <w:kern w:val="0"/>
          <w:szCs w:val="21"/>
        </w:rPr>
        <w:lastRenderedPageBreak/>
        <w:t>別表１（第２関係）</w:t>
      </w:r>
    </w:p>
    <w:tbl>
      <w:tblPr>
        <w:tblW w:w="8346" w:type="dxa"/>
        <w:tblInd w:w="154" w:type="dxa"/>
        <w:tblLayout w:type="fixed"/>
        <w:tblCellMar>
          <w:left w:w="12" w:type="dxa"/>
          <w:right w:w="12" w:type="dxa"/>
        </w:tblCellMar>
        <w:tblLook w:val="0000" w:firstRow="0" w:lastRow="0" w:firstColumn="0" w:lastColumn="0" w:noHBand="0" w:noVBand="0"/>
      </w:tblPr>
      <w:tblGrid>
        <w:gridCol w:w="7496"/>
        <w:gridCol w:w="850"/>
      </w:tblGrid>
      <w:tr w:rsidR="000103D4" w:rsidRPr="000103D4" w:rsidTr="00DE03EF">
        <w:trPr>
          <w:trHeight w:hRule="exact" w:val="528"/>
        </w:trPr>
        <w:tc>
          <w:tcPr>
            <w:tcW w:w="7496" w:type="dxa"/>
            <w:tcBorders>
              <w:top w:val="single" w:sz="4" w:space="0" w:color="000000"/>
              <w:left w:val="single" w:sz="4" w:space="0" w:color="auto"/>
              <w:bottom w:val="single" w:sz="4" w:space="0" w:color="auto"/>
              <w:right w:val="single" w:sz="4" w:space="0" w:color="auto"/>
            </w:tcBorders>
            <w:vAlign w:val="center"/>
          </w:tcPr>
          <w:p w:rsidR="00B4549C" w:rsidRPr="000103D4" w:rsidRDefault="00B4549C" w:rsidP="00B4549C">
            <w:pPr>
              <w:wordWrap w:val="0"/>
              <w:autoSpaceDE w:val="0"/>
              <w:autoSpaceDN w:val="0"/>
              <w:adjustRightInd w:val="0"/>
              <w:jc w:val="center"/>
              <w:rPr>
                <w:rFonts w:asciiTheme="minorEastAsia" w:hAnsiTheme="minorEastAsia" w:cs="ＭＳ 明朝"/>
                <w:kern w:val="0"/>
                <w:szCs w:val="21"/>
              </w:rPr>
            </w:pPr>
            <w:r w:rsidRPr="000103D4">
              <w:rPr>
                <w:rFonts w:asciiTheme="minorEastAsia" w:hAnsiTheme="minorEastAsia" w:cs="ＭＳ 明朝" w:hint="eastAsia"/>
                <w:spacing w:val="-8"/>
                <w:kern w:val="0"/>
                <w:szCs w:val="21"/>
              </w:rPr>
              <w:t>事業内容・事業実施主体・補助対象経費等</w:t>
            </w:r>
          </w:p>
        </w:tc>
        <w:tc>
          <w:tcPr>
            <w:tcW w:w="850" w:type="dxa"/>
            <w:tcBorders>
              <w:top w:val="single" w:sz="4" w:space="0" w:color="000000"/>
              <w:left w:val="single" w:sz="4" w:space="0" w:color="auto"/>
              <w:bottom w:val="single" w:sz="4" w:space="0" w:color="auto"/>
              <w:right w:val="single" w:sz="4" w:space="0" w:color="auto"/>
            </w:tcBorders>
            <w:vAlign w:val="center"/>
          </w:tcPr>
          <w:p w:rsidR="00B4549C" w:rsidRPr="000103D4" w:rsidRDefault="00B4549C" w:rsidP="00B4549C">
            <w:pPr>
              <w:widowControl/>
              <w:jc w:val="center"/>
              <w:rPr>
                <w:rFonts w:asciiTheme="minorEastAsia" w:hAnsiTheme="minorEastAsia" w:cs="ＭＳ 明朝"/>
                <w:kern w:val="0"/>
                <w:szCs w:val="21"/>
              </w:rPr>
            </w:pPr>
            <w:r w:rsidRPr="000103D4">
              <w:rPr>
                <w:rFonts w:asciiTheme="minorEastAsia" w:hAnsiTheme="minorEastAsia" w:cs="ＭＳ 明朝" w:hint="eastAsia"/>
                <w:kern w:val="0"/>
                <w:szCs w:val="21"/>
              </w:rPr>
              <w:t>補助率</w:t>
            </w:r>
          </w:p>
        </w:tc>
      </w:tr>
      <w:tr w:rsidR="000103D4" w:rsidRPr="000103D4" w:rsidTr="00DE03EF">
        <w:trPr>
          <w:trHeight w:val="4103"/>
        </w:trPr>
        <w:tc>
          <w:tcPr>
            <w:tcW w:w="7496" w:type="dxa"/>
            <w:tcBorders>
              <w:top w:val="single" w:sz="4" w:space="0" w:color="auto"/>
              <w:left w:val="single" w:sz="4" w:space="0" w:color="auto"/>
              <w:bottom w:val="single" w:sz="4" w:space="0" w:color="auto"/>
              <w:right w:val="single" w:sz="4" w:space="0" w:color="auto"/>
            </w:tcBorders>
          </w:tcPr>
          <w:p w:rsidR="00B4549C" w:rsidRPr="000103D4" w:rsidRDefault="00B4549C" w:rsidP="0004723D">
            <w:pPr>
              <w:autoSpaceDE w:val="0"/>
              <w:autoSpaceDN w:val="0"/>
              <w:adjustRightInd w:val="0"/>
              <w:ind w:rightChars="50" w:right="105"/>
              <w:rPr>
                <w:rFonts w:asciiTheme="minorEastAsia" w:hAnsiTheme="minorEastAsia" w:cs="ＭＳ 明朝"/>
                <w:spacing w:val="-8"/>
                <w:kern w:val="0"/>
                <w:szCs w:val="21"/>
              </w:rPr>
            </w:pPr>
          </w:p>
          <w:p w:rsidR="00B4549C" w:rsidRPr="000103D4" w:rsidRDefault="0004723D" w:rsidP="00C9760C">
            <w:pPr>
              <w:autoSpaceDE w:val="0"/>
              <w:autoSpaceDN w:val="0"/>
              <w:adjustRightInd w:val="0"/>
              <w:ind w:leftChars="50" w:left="105" w:rightChars="50" w:right="105"/>
              <w:rPr>
                <w:rFonts w:asciiTheme="minorEastAsia" w:hAnsiTheme="minorEastAsia" w:cs="ＭＳ 明朝"/>
                <w:spacing w:val="-8"/>
                <w:kern w:val="0"/>
                <w:szCs w:val="21"/>
              </w:rPr>
            </w:pPr>
            <w:r>
              <w:rPr>
                <w:rFonts w:asciiTheme="minorEastAsia" w:hAnsiTheme="minorEastAsia" w:cs="ＭＳ 明朝" w:hint="eastAsia"/>
                <w:spacing w:val="-8"/>
                <w:kern w:val="0"/>
                <w:szCs w:val="21"/>
              </w:rPr>
              <w:t>１　事業実施主体</w:t>
            </w:r>
          </w:p>
          <w:p w:rsidR="00B4549C" w:rsidRPr="000103D4" w:rsidRDefault="00B4549C" w:rsidP="0004723D">
            <w:pPr>
              <w:autoSpaceDE w:val="0"/>
              <w:autoSpaceDN w:val="0"/>
              <w:adjustRightInd w:val="0"/>
              <w:ind w:leftChars="150" w:left="315" w:rightChars="50" w:right="105" w:firstLineChars="100" w:firstLine="194"/>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 xml:space="preserve">市町村、農業協同組合、農業者の組織する団体、協議会、農業法人　等　</w:t>
            </w:r>
          </w:p>
          <w:p w:rsidR="00B4549C" w:rsidRPr="000103D4" w:rsidRDefault="00B4549C" w:rsidP="00C9760C">
            <w:pPr>
              <w:autoSpaceDE w:val="0"/>
              <w:autoSpaceDN w:val="0"/>
              <w:adjustRightInd w:val="0"/>
              <w:ind w:leftChars="50" w:left="105" w:rightChars="50" w:right="105"/>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 xml:space="preserve">　</w:t>
            </w:r>
          </w:p>
          <w:p w:rsidR="00B4549C" w:rsidRPr="000103D4" w:rsidRDefault="0004723D" w:rsidP="00C9760C">
            <w:pPr>
              <w:autoSpaceDE w:val="0"/>
              <w:autoSpaceDN w:val="0"/>
              <w:adjustRightInd w:val="0"/>
              <w:ind w:leftChars="50" w:left="105" w:rightChars="50" w:right="105"/>
              <w:rPr>
                <w:rFonts w:asciiTheme="minorEastAsia" w:hAnsiTheme="minorEastAsia" w:cs="ＭＳ 明朝"/>
                <w:spacing w:val="-8"/>
                <w:kern w:val="0"/>
                <w:szCs w:val="21"/>
              </w:rPr>
            </w:pPr>
            <w:r>
              <w:rPr>
                <w:rFonts w:asciiTheme="minorEastAsia" w:hAnsiTheme="minorEastAsia" w:cs="ＭＳ 明朝" w:hint="eastAsia"/>
                <w:spacing w:val="-8"/>
                <w:kern w:val="0"/>
                <w:szCs w:val="21"/>
              </w:rPr>
              <w:t>２　対象作物</w:t>
            </w:r>
          </w:p>
          <w:p w:rsidR="00B4549C" w:rsidRPr="000103D4" w:rsidRDefault="00B4549C" w:rsidP="0004723D">
            <w:pPr>
              <w:autoSpaceDE w:val="0"/>
              <w:autoSpaceDN w:val="0"/>
              <w:adjustRightInd w:val="0"/>
              <w:ind w:leftChars="150" w:left="315" w:rightChars="50" w:right="105" w:firstLineChars="100" w:firstLine="214"/>
              <w:rPr>
                <w:rFonts w:asciiTheme="minorEastAsia" w:hAnsiTheme="minorEastAsia" w:cs="ＭＳ 明朝"/>
                <w:spacing w:val="2"/>
                <w:kern w:val="0"/>
                <w:szCs w:val="21"/>
              </w:rPr>
            </w:pPr>
            <w:r w:rsidRPr="000103D4">
              <w:rPr>
                <w:rFonts w:asciiTheme="minorEastAsia" w:hAnsiTheme="minorEastAsia" w:cs="ＭＳ 明朝" w:hint="eastAsia"/>
                <w:spacing w:val="2"/>
                <w:kern w:val="0"/>
                <w:szCs w:val="21"/>
              </w:rPr>
              <w:t>燃油等</w:t>
            </w:r>
            <w:r w:rsidR="0004723D" w:rsidRPr="0004723D">
              <w:rPr>
                <w:rFonts w:asciiTheme="minorEastAsia" w:hAnsiTheme="minorEastAsia" w:cs="ＭＳ 明朝" w:hint="eastAsia"/>
                <w:spacing w:val="2"/>
                <w:kern w:val="0"/>
                <w:szCs w:val="21"/>
              </w:rPr>
              <w:t>（Ａ重油、灯油、LPG、LNG</w:t>
            </w:r>
            <w:r w:rsidR="0004723D">
              <w:rPr>
                <w:rFonts w:asciiTheme="minorEastAsia" w:hAnsiTheme="minorEastAsia" w:cs="ＭＳ 明朝" w:hint="eastAsia"/>
                <w:spacing w:val="2"/>
                <w:kern w:val="0"/>
                <w:szCs w:val="21"/>
              </w:rPr>
              <w:t>に限る。</w:t>
            </w:r>
            <w:r w:rsidR="0004723D" w:rsidRPr="0004723D">
              <w:rPr>
                <w:rFonts w:asciiTheme="minorEastAsia" w:hAnsiTheme="minorEastAsia" w:cs="ＭＳ 明朝" w:hint="eastAsia"/>
                <w:spacing w:val="2"/>
                <w:kern w:val="0"/>
                <w:szCs w:val="21"/>
              </w:rPr>
              <w:t>）</w:t>
            </w:r>
            <w:r w:rsidRPr="000103D4">
              <w:rPr>
                <w:rFonts w:asciiTheme="minorEastAsia" w:hAnsiTheme="minorEastAsia" w:cs="ＭＳ 明朝" w:hint="eastAsia"/>
                <w:spacing w:val="2"/>
                <w:kern w:val="0"/>
                <w:szCs w:val="21"/>
              </w:rPr>
              <w:t>を使用した加温設備を有する施設において栽培される野菜、山菜類（栽培）、切り花、鉢花、野菜・花き苗（販売用）、きのこ類等</w:t>
            </w:r>
          </w:p>
          <w:p w:rsidR="00B4549C" w:rsidRPr="000103D4" w:rsidRDefault="00B4549C" w:rsidP="00C9760C">
            <w:pPr>
              <w:autoSpaceDE w:val="0"/>
              <w:autoSpaceDN w:val="0"/>
              <w:adjustRightInd w:val="0"/>
              <w:ind w:leftChars="50" w:left="105" w:rightChars="50" w:right="105"/>
              <w:rPr>
                <w:rFonts w:asciiTheme="minorEastAsia" w:hAnsiTheme="minorEastAsia" w:cs="ＭＳ 明朝"/>
                <w:spacing w:val="-8"/>
                <w:kern w:val="0"/>
                <w:szCs w:val="21"/>
              </w:rPr>
            </w:pPr>
          </w:p>
          <w:p w:rsidR="00B4549C" w:rsidRPr="000103D4" w:rsidRDefault="0004723D" w:rsidP="00C9760C">
            <w:pPr>
              <w:autoSpaceDE w:val="0"/>
              <w:autoSpaceDN w:val="0"/>
              <w:adjustRightInd w:val="0"/>
              <w:ind w:leftChars="50" w:left="105" w:rightChars="50" w:right="105"/>
              <w:rPr>
                <w:rFonts w:asciiTheme="minorEastAsia" w:hAnsiTheme="minorEastAsia" w:cs="ＭＳ 明朝"/>
                <w:spacing w:val="-8"/>
                <w:kern w:val="0"/>
                <w:szCs w:val="21"/>
              </w:rPr>
            </w:pPr>
            <w:r>
              <w:rPr>
                <w:rFonts w:asciiTheme="minorEastAsia" w:hAnsiTheme="minorEastAsia" w:cs="ＭＳ 明朝" w:hint="eastAsia"/>
                <w:spacing w:val="-8"/>
                <w:kern w:val="0"/>
                <w:szCs w:val="21"/>
              </w:rPr>
              <w:t>３　補助対象経費等</w:t>
            </w:r>
          </w:p>
          <w:p w:rsidR="00C40CEA" w:rsidRPr="000103D4" w:rsidRDefault="00C9760C" w:rsidP="0004723D">
            <w:pPr>
              <w:autoSpaceDE w:val="0"/>
              <w:autoSpaceDN w:val="0"/>
              <w:adjustRightInd w:val="0"/>
              <w:ind w:leftChars="150" w:left="315" w:rightChars="50" w:right="105" w:firstLineChars="100" w:firstLine="194"/>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燃油等の使用量削減に必要となる</w:t>
            </w:r>
            <w:r w:rsidR="00065EA5">
              <w:rPr>
                <w:rFonts w:asciiTheme="minorEastAsia" w:hAnsiTheme="minorEastAsia" w:cs="ＭＳ 明朝" w:hint="eastAsia"/>
                <w:spacing w:val="-8"/>
                <w:kern w:val="0"/>
                <w:szCs w:val="21"/>
              </w:rPr>
              <w:t>以下の</w:t>
            </w:r>
            <w:r w:rsidR="00A11763">
              <w:rPr>
                <w:rFonts w:asciiTheme="minorEastAsia" w:hAnsiTheme="minorEastAsia" w:cs="ＭＳ 明朝" w:hint="eastAsia"/>
                <w:spacing w:val="-8"/>
                <w:kern w:val="0"/>
                <w:szCs w:val="21"/>
              </w:rPr>
              <w:t>設備等の導入</w:t>
            </w:r>
            <w:r w:rsidR="00684BC3">
              <w:rPr>
                <w:rFonts w:asciiTheme="minorEastAsia" w:hAnsiTheme="minorEastAsia" w:cs="ＭＳ 明朝" w:hint="eastAsia"/>
                <w:spacing w:val="-8"/>
                <w:kern w:val="0"/>
                <w:szCs w:val="21"/>
              </w:rPr>
              <w:t>（外張被覆資材の場合は補修又は張替）</w:t>
            </w:r>
            <w:r w:rsidR="00A11763">
              <w:rPr>
                <w:rFonts w:asciiTheme="minorEastAsia" w:hAnsiTheme="minorEastAsia" w:cs="ＭＳ 明朝" w:hint="eastAsia"/>
                <w:spacing w:val="-8"/>
                <w:kern w:val="0"/>
                <w:szCs w:val="21"/>
              </w:rPr>
              <w:t>に要する経費（</w:t>
            </w:r>
            <w:r w:rsidR="00B4549C" w:rsidRPr="000103D4">
              <w:rPr>
                <w:rFonts w:asciiTheme="minorEastAsia" w:hAnsiTheme="minorEastAsia" w:cs="ＭＳ 明朝" w:hint="eastAsia"/>
                <w:spacing w:val="-8"/>
                <w:kern w:val="0"/>
                <w:szCs w:val="21"/>
              </w:rPr>
              <w:t>施工費を含む）</w:t>
            </w:r>
            <w:r w:rsidR="00C40CEA" w:rsidRPr="000103D4">
              <w:rPr>
                <w:rFonts w:asciiTheme="minorEastAsia" w:hAnsiTheme="minorEastAsia" w:cs="ＭＳ 明朝" w:hint="eastAsia"/>
                <w:spacing w:val="-8"/>
                <w:kern w:val="0"/>
                <w:szCs w:val="21"/>
              </w:rPr>
              <w:t>。</w:t>
            </w:r>
          </w:p>
          <w:p w:rsidR="00B4549C" w:rsidRPr="0004723D" w:rsidRDefault="0004723D" w:rsidP="00C9760C">
            <w:pPr>
              <w:autoSpaceDE w:val="0"/>
              <w:autoSpaceDN w:val="0"/>
              <w:adjustRightInd w:val="0"/>
              <w:ind w:leftChars="50" w:left="105" w:rightChars="50" w:right="105"/>
              <w:rPr>
                <w:rFonts w:asciiTheme="minorEastAsia" w:hAnsiTheme="minorEastAsia" w:cs="ＭＳ 明朝"/>
                <w:kern w:val="0"/>
                <w:szCs w:val="21"/>
              </w:rPr>
            </w:pPr>
            <w:r w:rsidRPr="0004723D">
              <w:rPr>
                <w:rFonts w:asciiTheme="minorEastAsia" w:hAnsiTheme="minorEastAsia" w:cs="ＭＳ 明朝" w:hint="eastAsia"/>
                <w:spacing w:val="-8"/>
                <w:kern w:val="0"/>
                <w:szCs w:val="21"/>
              </w:rPr>
              <w:t>（１）</w:t>
            </w:r>
            <w:r w:rsidR="00B4549C" w:rsidRPr="0004723D">
              <w:rPr>
                <w:rFonts w:asciiTheme="minorEastAsia" w:hAnsiTheme="minorEastAsia" w:cs="ＭＳ 明朝" w:hint="eastAsia"/>
                <w:kern w:val="0"/>
                <w:szCs w:val="21"/>
              </w:rPr>
              <w:t>ヒートポンプ</w:t>
            </w:r>
          </w:p>
          <w:p w:rsidR="00B4549C" w:rsidRPr="0004723D" w:rsidRDefault="0004723D" w:rsidP="00C9760C">
            <w:pPr>
              <w:autoSpaceDE w:val="0"/>
              <w:autoSpaceDN w:val="0"/>
              <w:adjustRightInd w:val="0"/>
              <w:ind w:leftChars="50" w:left="105" w:rightChars="50" w:right="105"/>
              <w:rPr>
                <w:rFonts w:asciiTheme="minorEastAsia" w:hAnsiTheme="minorEastAsia" w:cs="ＭＳ 明朝"/>
                <w:kern w:val="0"/>
                <w:szCs w:val="21"/>
              </w:rPr>
            </w:pPr>
            <w:r w:rsidRPr="0004723D">
              <w:rPr>
                <w:rFonts w:asciiTheme="minorEastAsia" w:hAnsiTheme="minorEastAsia" w:cs="ＭＳ 明朝" w:hint="eastAsia"/>
                <w:kern w:val="0"/>
                <w:szCs w:val="21"/>
              </w:rPr>
              <w:t>（２）</w:t>
            </w:r>
            <w:r w:rsidR="00B4549C" w:rsidRPr="0004723D">
              <w:rPr>
                <w:rFonts w:asciiTheme="minorEastAsia" w:hAnsiTheme="minorEastAsia" w:cs="ＭＳ 明朝" w:hint="eastAsia"/>
                <w:kern w:val="0"/>
                <w:szCs w:val="21"/>
              </w:rPr>
              <w:t>循環扇</w:t>
            </w:r>
          </w:p>
          <w:p w:rsidR="0016233B" w:rsidRPr="0004723D" w:rsidRDefault="0004723D" w:rsidP="00C9760C">
            <w:pPr>
              <w:autoSpaceDE w:val="0"/>
              <w:autoSpaceDN w:val="0"/>
              <w:adjustRightInd w:val="0"/>
              <w:ind w:leftChars="50" w:left="105" w:rightChars="50" w:right="105"/>
              <w:rPr>
                <w:rFonts w:asciiTheme="minorEastAsia" w:hAnsiTheme="minorEastAsia" w:cs="ＭＳ 明朝"/>
                <w:kern w:val="0"/>
                <w:szCs w:val="21"/>
              </w:rPr>
            </w:pPr>
            <w:r w:rsidRPr="0004723D">
              <w:rPr>
                <w:rFonts w:asciiTheme="minorEastAsia" w:hAnsiTheme="minorEastAsia" w:cs="ＭＳ 明朝" w:hint="eastAsia"/>
                <w:kern w:val="0"/>
                <w:szCs w:val="21"/>
              </w:rPr>
              <w:t>（３）</w:t>
            </w:r>
            <w:r w:rsidR="0016233B" w:rsidRPr="0004723D">
              <w:rPr>
                <w:rFonts w:asciiTheme="minorEastAsia" w:hAnsiTheme="minorEastAsia" w:cs="ＭＳ 明朝" w:hint="eastAsia"/>
                <w:kern w:val="0"/>
                <w:szCs w:val="21"/>
              </w:rPr>
              <w:t>局所加温装置</w:t>
            </w:r>
          </w:p>
          <w:p w:rsidR="0016233B" w:rsidRPr="0004723D" w:rsidRDefault="0004723D" w:rsidP="00C9760C">
            <w:pPr>
              <w:autoSpaceDE w:val="0"/>
              <w:autoSpaceDN w:val="0"/>
              <w:adjustRightInd w:val="0"/>
              <w:ind w:leftChars="50" w:left="105" w:rightChars="50" w:right="105"/>
              <w:rPr>
                <w:rFonts w:asciiTheme="minorEastAsia" w:hAnsiTheme="minorEastAsia" w:cs="ＭＳ 明朝"/>
                <w:spacing w:val="-8"/>
                <w:kern w:val="0"/>
                <w:szCs w:val="21"/>
              </w:rPr>
            </w:pPr>
            <w:r w:rsidRPr="0004723D">
              <w:rPr>
                <w:rFonts w:asciiTheme="minorEastAsia" w:hAnsiTheme="minorEastAsia" w:cs="ＭＳ 明朝" w:hint="eastAsia"/>
                <w:kern w:val="0"/>
                <w:szCs w:val="21"/>
              </w:rPr>
              <w:t>（４）</w:t>
            </w:r>
            <w:r w:rsidR="0016233B" w:rsidRPr="0004723D">
              <w:rPr>
                <w:rFonts w:asciiTheme="minorEastAsia" w:hAnsiTheme="minorEastAsia" w:cs="ＭＳ 明朝" w:hint="eastAsia"/>
                <w:kern w:val="0"/>
                <w:szCs w:val="21"/>
              </w:rPr>
              <w:t>多段式サーモ</w:t>
            </w:r>
          </w:p>
          <w:p w:rsidR="00B4549C" w:rsidRPr="0004723D" w:rsidRDefault="0004723D" w:rsidP="00C9760C">
            <w:pPr>
              <w:ind w:leftChars="50" w:left="105" w:rightChars="50" w:right="105"/>
              <w:rPr>
                <w:rFonts w:asciiTheme="minorEastAsia" w:hAnsiTheme="minorEastAsia"/>
                <w:szCs w:val="21"/>
              </w:rPr>
            </w:pPr>
            <w:r w:rsidRPr="0004723D">
              <w:rPr>
                <w:rFonts w:asciiTheme="minorEastAsia" w:hAnsiTheme="minorEastAsia" w:hint="eastAsia"/>
                <w:szCs w:val="21"/>
              </w:rPr>
              <w:t>（５）</w:t>
            </w:r>
            <w:r w:rsidR="00B4549C" w:rsidRPr="0004723D">
              <w:rPr>
                <w:rFonts w:asciiTheme="minorEastAsia" w:hAnsiTheme="minorEastAsia" w:hint="eastAsia"/>
                <w:szCs w:val="21"/>
              </w:rPr>
              <w:t>内張被覆資材</w:t>
            </w:r>
            <w:r w:rsidR="00BD071A" w:rsidRPr="0004723D">
              <w:rPr>
                <w:rFonts w:asciiTheme="minorEastAsia" w:hAnsiTheme="minorEastAsia" w:hint="eastAsia"/>
                <w:szCs w:val="21"/>
              </w:rPr>
              <w:t>（内カーテン資材を含む）</w:t>
            </w:r>
          </w:p>
          <w:p w:rsidR="00B4549C" w:rsidRPr="0004723D" w:rsidRDefault="0004723D" w:rsidP="00C9760C">
            <w:pPr>
              <w:ind w:leftChars="50" w:left="105" w:rightChars="50" w:right="105"/>
              <w:rPr>
                <w:rFonts w:asciiTheme="minorEastAsia" w:hAnsiTheme="minorEastAsia"/>
                <w:szCs w:val="21"/>
              </w:rPr>
            </w:pPr>
            <w:r w:rsidRPr="0004723D">
              <w:rPr>
                <w:rFonts w:asciiTheme="minorEastAsia" w:hAnsiTheme="minorEastAsia" w:hint="eastAsia"/>
                <w:szCs w:val="21"/>
              </w:rPr>
              <w:t>（６）</w:t>
            </w:r>
            <w:r w:rsidR="00B4549C" w:rsidRPr="0004723D">
              <w:rPr>
                <w:rFonts w:asciiTheme="minorEastAsia" w:hAnsiTheme="minorEastAsia" w:hint="eastAsia"/>
                <w:szCs w:val="21"/>
              </w:rPr>
              <w:t>トンネル資材</w:t>
            </w:r>
          </w:p>
          <w:p w:rsidR="00B4549C" w:rsidRPr="0004723D" w:rsidRDefault="0004723D" w:rsidP="00C9760C">
            <w:pPr>
              <w:ind w:leftChars="50" w:left="105" w:rightChars="50" w:right="105"/>
              <w:rPr>
                <w:rFonts w:asciiTheme="minorEastAsia" w:hAnsiTheme="minorEastAsia"/>
                <w:szCs w:val="21"/>
              </w:rPr>
            </w:pPr>
            <w:r w:rsidRPr="0004723D">
              <w:rPr>
                <w:rFonts w:asciiTheme="minorEastAsia" w:hAnsiTheme="minorEastAsia" w:hint="eastAsia"/>
                <w:szCs w:val="21"/>
              </w:rPr>
              <w:t>（７）</w:t>
            </w:r>
            <w:r w:rsidR="00065EA5">
              <w:rPr>
                <w:rFonts w:asciiTheme="minorEastAsia" w:hAnsiTheme="minorEastAsia" w:hint="eastAsia"/>
                <w:szCs w:val="21"/>
              </w:rPr>
              <w:t>外張被覆資材</w:t>
            </w:r>
            <w:r w:rsidR="00684BC3">
              <w:rPr>
                <w:rFonts w:asciiTheme="minorEastAsia" w:hAnsiTheme="minorEastAsia" w:hint="eastAsia"/>
                <w:szCs w:val="21"/>
              </w:rPr>
              <w:t>の補修又は張替</w:t>
            </w:r>
            <w:r w:rsidR="00065EA5">
              <w:rPr>
                <w:rFonts w:asciiTheme="minorEastAsia" w:hAnsiTheme="minorEastAsia" w:hint="eastAsia"/>
                <w:szCs w:val="21"/>
              </w:rPr>
              <w:t>（※）</w:t>
            </w:r>
          </w:p>
          <w:p w:rsidR="00B4549C" w:rsidRPr="0004723D" w:rsidRDefault="00B4549C" w:rsidP="00C9760C">
            <w:pPr>
              <w:ind w:leftChars="50" w:left="735" w:rightChars="50" w:right="105" w:hangingChars="300" w:hanging="630"/>
              <w:rPr>
                <w:rFonts w:asciiTheme="minorEastAsia" w:hAnsiTheme="minorEastAsia"/>
                <w:szCs w:val="21"/>
              </w:rPr>
            </w:pPr>
            <w:r w:rsidRPr="0004723D">
              <w:rPr>
                <w:rFonts w:asciiTheme="minorEastAsia" w:hAnsiTheme="minorEastAsia" w:hint="eastAsia"/>
                <w:szCs w:val="21"/>
              </w:rPr>
              <w:t xml:space="preserve">　</w:t>
            </w:r>
            <w:r w:rsidR="00C9760C" w:rsidRPr="0004723D">
              <w:rPr>
                <w:rFonts w:asciiTheme="minorEastAsia" w:hAnsiTheme="minorEastAsia" w:hint="eastAsia"/>
                <w:szCs w:val="21"/>
              </w:rPr>
              <w:t xml:space="preserve">　</w:t>
            </w:r>
            <w:r w:rsidRPr="0004723D">
              <w:rPr>
                <w:rFonts w:asciiTheme="minorEastAsia" w:hAnsiTheme="minorEastAsia" w:hint="eastAsia"/>
                <w:szCs w:val="21"/>
              </w:rPr>
              <w:t>※外張被覆資材</w:t>
            </w:r>
            <w:r w:rsidR="00684BC3">
              <w:rPr>
                <w:rFonts w:asciiTheme="minorEastAsia" w:hAnsiTheme="minorEastAsia" w:hint="eastAsia"/>
                <w:szCs w:val="21"/>
              </w:rPr>
              <w:t>の補修又は張替の取組にあって</w:t>
            </w:r>
            <w:r w:rsidRPr="0004723D">
              <w:rPr>
                <w:rFonts w:asciiTheme="minorEastAsia" w:hAnsiTheme="minorEastAsia" w:hint="eastAsia"/>
                <w:szCs w:val="21"/>
              </w:rPr>
              <w:t>は、</w:t>
            </w:r>
            <w:r w:rsidR="00684BC3">
              <w:rPr>
                <w:rFonts w:asciiTheme="minorEastAsia" w:hAnsiTheme="minorEastAsia" w:hint="eastAsia"/>
                <w:szCs w:val="21"/>
              </w:rPr>
              <w:t>上記（１）から（６）に記載した設備等と一体的に実施</w:t>
            </w:r>
            <w:r w:rsidRPr="0004723D">
              <w:rPr>
                <w:rFonts w:asciiTheme="minorEastAsia" w:hAnsiTheme="minorEastAsia" w:hint="eastAsia"/>
                <w:szCs w:val="21"/>
              </w:rPr>
              <w:t>する場合</w:t>
            </w:r>
            <w:r w:rsidR="00B34B8A" w:rsidRPr="0004723D">
              <w:rPr>
                <w:rFonts w:asciiTheme="minorEastAsia" w:hAnsiTheme="minorEastAsia" w:hint="eastAsia"/>
                <w:szCs w:val="21"/>
              </w:rPr>
              <w:t>に限り</w:t>
            </w:r>
            <w:r w:rsidR="00065EA5">
              <w:rPr>
                <w:rFonts w:asciiTheme="minorEastAsia" w:hAnsiTheme="minorEastAsia" w:hint="eastAsia"/>
                <w:szCs w:val="21"/>
              </w:rPr>
              <w:t>、</w:t>
            </w:r>
            <w:r w:rsidRPr="0004723D">
              <w:rPr>
                <w:rFonts w:asciiTheme="minorEastAsia" w:hAnsiTheme="minorEastAsia" w:hint="eastAsia"/>
                <w:szCs w:val="21"/>
              </w:rPr>
              <w:t>補助対象とすることができる。</w:t>
            </w:r>
          </w:p>
          <w:p w:rsidR="00B4549C" w:rsidRPr="00065EA5" w:rsidRDefault="00B4549C" w:rsidP="00C9760C">
            <w:pPr>
              <w:ind w:leftChars="50" w:left="105" w:rightChars="50" w:right="105"/>
              <w:rPr>
                <w:rFonts w:asciiTheme="minorEastAsia" w:hAnsiTheme="minorEastAsia"/>
                <w:szCs w:val="21"/>
              </w:rPr>
            </w:pPr>
          </w:p>
          <w:p w:rsidR="00B4549C" w:rsidRPr="000103D4" w:rsidRDefault="00065EA5" w:rsidP="00C9760C">
            <w:pPr>
              <w:ind w:leftChars="50" w:left="105" w:rightChars="50" w:right="105"/>
              <w:rPr>
                <w:rFonts w:asciiTheme="minorEastAsia" w:hAnsiTheme="minorEastAsia"/>
                <w:szCs w:val="21"/>
              </w:rPr>
            </w:pPr>
            <w:r>
              <w:rPr>
                <w:rFonts w:asciiTheme="minorEastAsia" w:hAnsiTheme="minorEastAsia" w:hint="eastAsia"/>
                <w:szCs w:val="21"/>
              </w:rPr>
              <w:t>４　採択要件</w:t>
            </w:r>
          </w:p>
          <w:p w:rsidR="00B4549C" w:rsidRPr="000103D4" w:rsidRDefault="00065EA5" w:rsidP="00065EA5">
            <w:pPr>
              <w:overflowPunct w:val="0"/>
              <w:ind w:leftChars="50" w:left="548" w:rightChars="50" w:right="105" w:hangingChars="203" w:hanging="443"/>
              <w:textAlignment w:val="baseline"/>
              <w:rPr>
                <w:rFonts w:asciiTheme="minorEastAsia" w:hAnsiTheme="minorEastAsia" w:cs="ＭＳ 明朝"/>
                <w:spacing w:val="4"/>
                <w:kern w:val="0"/>
                <w:szCs w:val="21"/>
              </w:rPr>
            </w:pPr>
            <w:r>
              <w:rPr>
                <w:rFonts w:asciiTheme="minorEastAsia" w:hAnsiTheme="minorEastAsia" w:cs="ＭＳ 明朝" w:hint="eastAsia"/>
                <w:spacing w:val="4"/>
                <w:kern w:val="0"/>
                <w:szCs w:val="21"/>
              </w:rPr>
              <w:t>（１）</w:t>
            </w:r>
            <w:r w:rsidR="00B4549C" w:rsidRPr="000103D4">
              <w:rPr>
                <w:rFonts w:asciiTheme="minorEastAsia" w:hAnsiTheme="minorEastAsia" w:cs="ＭＳ 明朝" w:hint="eastAsia"/>
                <w:spacing w:val="4"/>
                <w:kern w:val="0"/>
                <w:szCs w:val="21"/>
              </w:rPr>
              <w:t>受益者の燃油等使用量について、事業実施前年度の実績よりも削減する計画であること。</w:t>
            </w:r>
          </w:p>
          <w:p w:rsidR="00B4549C" w:rsidRPr="000103D4" w:rsidRDefault="00065EA5" w:rsidP="00065EA5">
            <w:pPr>
              <w:overflowPunct w:val="0"/>
              <w:ind w:leftChars="50" w:left="502" w:rightChars="50" w:right="105" w:hangingChars="182" w:hanging="397"/>
              <w:textAlignment w:val="baseline"/>
              <w:rPr>
                <w:rFonts w:asciiTheme="minorEastAsia" w:hAnsiTheme="minorEastAsia" w:cs="ＭＳ 明朝"/>
                <w:spacing w:val="4"/>
                <w:kern w:val="0"/>
                <w:szCs w:val="21"/>
              </w:rPr>
            </w:pPr>
            <w:r>
              <w:rPr>
                <w:rFonts w:asciiTheme="minorEastAsia" w:hAnsiTheme="minorEastAsia" w:cs="ＭＳ 明朝" w:hint="eastAsia"/>
                <w:spacing w:val="4"/>
                <w:kern w:val="0"/>
                <w:szCs w:val="21"/>
              </w:rPr>
              <w:t>（２）</w:t>
            </w:r>
            <w:r w:rsidR="00B4549C" w:rsidRPr="000103D4">
              <w:rPr>
                <w:rFonts w:asciiTheme="minorEastAsia" w:hAnsiTheme="minorEastAsia" w:cs="ＭＳ 明朝" w:hint="eastAsia"/>
                <w:spacing w:val="4"/>
                <w:kern w:val="0"/>
                <w:szCs w:val="21"/>
              </w:rPr>
              <w:t>受益者の事業実施前年度の出荷量を維持又は増加させる計画であること。</w:t>
            </w:r>
          </w:p>
          <w:p w:rsidR="00B4549C" w:rsidRPr="000103D4" w:rsidRDefault="00B4549C" w:rsidP="00C9760C">
            <w:pPr>
              <w:overflowPunct w:val="0"/>
              <w:ind w:leftChars="50" w:left="375" w:rightChars="50" w:right="105" w:hangingChars="100" w:hanging="270"/>
              <w:textAlignment w:val="baseline"/>
              <w:rPr>
                <w:rFonts w:asciiTheme="minorEastAsia" w:hAnsiTheme="minorEastAsia" w:cs="Times New Roman"/>
                <w:spacing w:val="30"/>
                <w:kern w:val="0"/>
                <w:szCs w:val="21"/>
              </w:rPr>
            </w:pPr>
          </w:p>
          <w:p w:rsidR="00B4549C" w:rsidRPr="000103D4" w:rsidRDefault="00065EA5" w:rsidP="00C9760C">
            <w:pPr>
              <w:autoSpaceDE w:val="0"/>
              <w:autoSpaceDN w:val="0"/>
              <w:adjustRightInd w:val="0"/>
              <w:ind w:leftChars="50" w:left="105" w:rightChars="50" w:right="105"/>
              <w:rPr>
                <w:rFonts w:asciiTheme="minorEastAsia" w:hAnsiTheme="minorEastAsia" w:cs="ＭＳ 明朝"/>
                <w:spacing w:val="2"/>
                <w:kern w:val="0"/>
                <w:szCs w:val="21"/>
              </w:rPr>
            </w:pPr>
            <w:r>
              <w:rPr>
                <w:rFonts w:asciiTheme="minorEastAsia" w:hAnsiTheme="minorEastAsia" w:cs="ＭＳ 明朝" w:hint="eastAsia"/>
                <w:spacing w:val="-8"/>
                <w:kern w:val="0"/>
                <w:szCs w:val="21"/>
              </w:rPr>
              <w:t>５　事業実施期間</w:t>
            </w:r>
          </w:p>
          <w:p w:rsidR="00B4549C" w:rsidRPr="000103D4" w:rsidRDefault="00B4549C" w:rsidP="00065EA5">
            <w:pPr>
              <w:autoSpaceDE w:val="0"/>
              <w:autoSpaceDN w:val="0"/>
              <w:adjustRightInd w:val="0"/>
              <w:ind w:leftChars="50" w:left="105" w:rightChars="50" w:right="105" w:firstLineChars="200" w:firstLine="428"/>
              <w:rPr>
                <w:rFonts w:asciiTheme="minorEastAsia" w:hAnsiTheme="minorEastAsia" w:cs="ＭＳ 明朝"/>
                <w:spacing w:val="2"/>
                <w:kern w:val="0"/>
                <w:szCs w:val="21"/>
              </w:rPr>
            </w:pPr>
            <w:r w:rsidRPr="000103D4">
              <w:rPr>
                <w:rFonts w:asciiTheme="minorEastAsia" w:hAnsiTheme="minorEastAsia" w:cs="ＭＳ 明朝" w:hint="eastAsia"/>
                <w:spacing w:val="2"/>
                <w:kern w:val="0"/>
                <w:szCs w:val="21"/>
              </w:rPr>
              <w:t>令和４年度</w:t>
            </w:r>
          </w:p>
          <w:p w:rsidR="000103D4" w:rsidRDefault="000103D4" w:rsidP="000103D4">
            <w:pPr>
              <w:autoSpaceDE w:val="0"/>
              <w:autoSpaceDN w:val="0"/>
              <w:adjustRightInd w:val="0"/>
              <w:ind w:rightChars="62" w:right="130"/>
              <w:rPr>
                <w:rFonts w:asciiTheme="minorEastAsia" w:hAnsiTheme="minorEastAsia" w:cs="ＭＳ 明朝"/>
                <w:spacing w:val="-8"/>
                <w:kern w:val="0"/>
                <w:szCs w:val="21"/>
              </w:rPr>
            </w:pPr>
          </w:p>
          <w:p w:rsidR="000103D4" w:rsidRDefault="000103D4" w:rsidP="00B4549C">
            <w:pPr>
              <w:autoSpaceDE w:val="0"/>
              <w:autoSpaceDN w:val="0"/>
              <w:adjustRightInd w:val="0"/>
              <w:ind w:leftChars="55" w:left="115" w:rightChars="62" w:right="130" w:firstLineChars="7" w:firstLine="14"/>
              <w:rPr>
                <w:rFonts w:asciiTheme="minorEastAsia" w:hAnsiTheme="minorEastAsia" w:cs="ＭＳ 明朝"/>
                <w:spacing w:val="-8"/>
                <w:kern w:val="0"/>
                <w:szCs w:val="21"/>
              </w:rPr>
            </w:pPr>
          </w:p>
          <w:p w:rsidR="000103D4" w:rsidRDefault="000103D4" w:rsidP="00065EA5">
            <w:pPr>
              <w:autoSpaceDE w:val="0"/>
              <w:autoSpaceDN w:val="0"/>
              <w:adjustRightInd w:val="0"/>
              <w:ind w:rightChars="62" w:right="130"/>
              <w:rPr>
                <w:rFonts w:asciiTheme="minorEastAsia" w:hAnsiTheme="minorEastAsia" w:cs="ＭＳ 明朝"/>
                <w:spacing w:val="-8"/>
                <w:kern w:val="0"/>
                <w:szCs w:val="21"/>
              </w:rPr>
            </w:pPr>
          </w:p>
          <w:p w:rsidR="00F620B4" w:rsidRDefault="00F620B4" w:rsidP="00065EA5">
            <w:pPr>
              <w:autoSpaceDE w:val="0"/>
              <w:autoSpaceDN w:val="0"/>
              <w:adjustRightInd w:val="0"/>
              <w:ind w:rightChars="62" w:right="130"/>
              <w:rPr>
                <w:rFonts w:asciiTheme="minorEastAsia" w:hAnsiTheme="minorEastAsia" w:cs="ＭＳ 明朝"/>
                <w:spacing w:val="-8"/>
                <w:kern w:val="0"/>
                <w:szCs w:val="21"/>
              </w:rPr>
            </w:pPr>
          </w:p>
          <w:p w:rsidR="00C5678F" w:rsidRDefault="00C5678F" w:rsidP="00065EA5">
            <w:pPr>
              <w:autoSpaceDE w:val="0"/>
              <w:autoSpaceDN w:val="0"/>
              <w:adjustRightInd w:val="0"/>
              <w:ind w:rightChars="62" w:right="130"/>
              <w:rPr>
                <w:rFonts w:asciiTheme="minorEastAsia" w:hAnsiTheme="minorEastAsia" w:cs="ＭＳ 明朝"/>
                <w:spacing w:val="-8"/>
                <w:kern w:val="0"/>
                <w:szCs w:val="21"/>
              </w:rPr>
            </w:pPr>
          </w:p>
          <w:p w:rsidR="00065EA5" w:rsidRDefault="00065EA5" w:rsidP="00065EA5">
            <w:pPr>
              <w:autoSpaceDE w:val="0"/>
              <w:autoSpaceDN w:val="0"/>
              <w:adjustRightInd w:val="0"/>
              <w:ind w:rightChars="62" w:right="130"/>
              <w:rPr>
                <w:rFonts w:asciiTheme="minorEastAsia" w:hAnsiTheme="minorEastAsia" w:cs="ＭＳ 明朝"/>
                <w:spacing w:val="-8"/>
                <w:kern w:val="0"/>
                <w:szCs w:val="21"/>
              </w:rPr>
            </w:pPr>
          </w:p>
          <w:p w:rsidR="00065EA5" w:rsidRDefault="00065EA5" w:rsidP="00065EA5">
            <w:pPr>
              <w:autoSpaceDE w:val="0"/>
              <w:autoSpaceDN w:val="0"/>
              <w:adjustRightInd w:val="0"/>
              <w:ind w:rightChars="62" w:right="130"/>
              <w:rPr>
                <w:rFonts w:asciiTheme="minorEastAsia" w:hAnsiTheme="minorEastAsia" w:cs="ＭＳ 明朝"/>
                <w:spacing w:val="-8"/>
                <w:kern w:val="0"/>
                <w:szCs w:val="21"/>
              </w:rPr>
            </w:pPr>
          </w:p>
          <w:p w:rsidR="00B4549C" w:rsidRPr="000103D4" w:rsidRDefault="00B4549C" w:rsidP="00B4549C">
            <w:pPr>
              <w:autoSpaceDE w:val="0"/>
              <w:autoSpaceDN w:val="0"/>
              <w:adjustRightInd w:val="0"/>
              <w:ind w:leftChars="55" w:left="115" w:rightChars="62" w:right="130" w:firstLineChars="7" w:firstLine="14"/>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（留意事項）</w:t>
            </w:r>
          </w:p>
          <w:p w:rsidR="00A77927" w:rsidRDefault="00C40CEA" w:rsidP="00C9760C">
            <w:pPr>
              <w:autoSpaceDE w:val="0"/>
              <w:autoSpaceDN w:val="0"/>
              <w:adjustRightInd w:val="0"/>
              <w:ind w:leftChars="50" w:left="299" w:rightChars="50" w:right="105" w:hangingChars="100" w:hanging="194"/>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 xml:space="preserve">１　</w:t>
            </w:r>
            <w:r w:rsidR="009425EC" w:rsidRPr="000103D4">
              <w:rPr>
                <w:rFonts w:asciiTheme="minorEastAsia" w:hAnsiTheme="minorEastAsia" w:cs="ＭＳ 明朝" w:hint="eastAsia"/>
                <w:spacing w:val="-8"/>
                <w:kern w:val="0"/>
                <w:szCs w:val="21"/>
              </w:rPr>
              <w:t>本事業は、新型コロナウイルス感染症対応地方創生臨時交付金（コロナ禍における原油価格・物価高騰対応分）を財源としているため、他の国庫財源</w:t>
            </w:r>
            <w:r w:rsidR="00C641A3" w:rsidRPr="000103D4">
              <w:rPr>
                <w:rFonts w:asciiTheme="minorEastAsia" w:hAnsiTheme="minorEastAsia" w:cs="ＭＳ 明朝" w:hint="eastAsia"/>
                <w:spacing w:val="-8"/>
                <w:kern w:val="0"/>
                <w:szCs w:val="21"/>
              </w:rPr>
              <w:t>による</w:t>
            </w:r>
            <w:r w:rsidR="009425EC" w:rsidRPr="000103D4">
              <w:rPr>
                <w:rFonts w:asciiTheme="minorEastAsia" w:hAnsiTheme="minorEastAsia" w:cs="ＭＳ 明朝" w:hint="eastAsia"/>
                <w:spacing w:val="-8"/>
                <w:kern w:val="0"/>
                <w:szCs w:val="21"/>
              </w:rPr>
              <w:t>補助</w:t>
            </w:r>
            <w:r w:rsidR="000603D8" w:rsidRPr="000103D4">
              <w:rPr>
                <w:rFonts w:asciiTheme="minorEastAsia" w:hAnsiTheme="minorEastAsia" w:cs="ＭＳ 明朝" w:hint="eastAsia"/>
                <w:spacing w:val="-8"/>
                <w:kern w:val="0"/>
                <w:szCs w:val="21"/>
              </w:rPr>
              <w:t>を受けた（又は受ける予定の）場合は事業対象と</w:t>
            </w:r>
            <w:r w:rsidR="00372BE6">
              <w:rPr>
                <w:rFonts w:asciiTheme="minorEastAsia" w:hAnsiTheme="minorEastAsia" w:cs="ＭＳ 明朝" w:hint="eastAsia"/>
                <w:spacing w:val="-8"/>
                <w:kern w:val="0"/>
                <w:szCs w:val="21"/>
              </w:rPr>
              <w:t>し</w:t>
            </w:r>
            <w:r w:rsidR="000603D8" w:rsidRPr="000103D4">
              <w:rPr>
                <w:rFonts w:asciiTheme="minorEastAsia" w:hAnsiTheme="minorEastAsia" w:cs="ＭＳ 明朝" w:hint="eastAsia"/>
                <w:spacing w:val="-8"/>
                <w:kern w:val="0"/>
                <w:szCs w:val="21"/>
              </w:rPr>
              <w:t>ない</w:t>
            </w:r>
            <w:r w:rsidR="00FA5084">
              <w:rPr>
                <w:rFonts w:asciiTheme="minorEastAsia" w:hAnsiTheme="minorEastAsia" w:cs="ＭＳ 明朝" w:hint="eastAsia"/>
                <w:spacing w:val="-8"/>
                <w:kern w:val="0"/>
                <w:szCs w:val="21"/>
              </w:rPr>
              <w:t>。</w:t>
            </w:r>
          </w:p>
          <w:p w:rsidR="00787D84" w:rsidRDefault="00787D84" w:rsidP="00C9760C">
            <w:pPr>
              <w:autoSpaceDE w:val="0"/>
              <w:autoSpaceDN w:val="0"/>
              <w:adjustRightInd w:val="0"/>
              <w:ind w:leftChars="50" w:left="299" w:rightChars="50" w:right="105" w:hangingChars="100" w:hanging="194"/>
              <w:rPr>
                <w:rFonts w:asciiTheme="minorEastAsia" w:hAnsiTheme="minorEastAsia" w:cs="ＭＳ 明朝"/>
                <w:spacing w:val="-8"/>
                <w:kern w:val="0"/>
                <w:szCs w:val="21"/>
              </w:rPr>
            </w:pPr>
            <w:r>
              <w:rPr>
                <w:rFonts w:asciiTheme="minorEastAsia" w:hAnsiTheme="minorEastAsia" w:cs="ＭＳ 明朝" w:hint="eastAsia"/>
                <w:spacing w:val="-8"/>
                <w:kern w:val="0"/>
                <w:szCs w:val="21"/>
              </w:rPr>
              <w:t>２　補助対象とする設備等は、以下のとおりとする。</w:t>
            </w:r>
          </w:p>
          <w:p w:rsidR="00787D84" w:rsidRDefault="00787D84" w:rsidP="00C9760C">
            <w:pPr>
              <w:autoSpaceDE w:val="0"/>
              <w:autoSpaceDN w:val="0"/>
              <w:adjustRightInd w:val="0"/>
              <w:ind w:leftChars="50" w:left="299" w:rightChars="50" w:right="105" w:hangingChars="100" w:hanging="194"/>
              <w:rPr>
                <w:rFonts w:asciiTheme="minorEastAsia" w:hAnsiTheme="minorEastAsia" w:cs="ＭＳ 明朝"/>
                <w:spacing w:val="-8"/>
                <w:kern w:val="0"/>
                <w:szCs w:val="21"/>
              </w:rPr>
            </w:pPr>
            <w:r>
              <w:rPr>
                <w:rFonts w:asciiTheme="minorEastAsia" w:hAnsiTheme="minorEastAsia" w:cs="ＭＳ 明朝" w:hint="eastAsia"/>
                <w:spacing w:val="-8"/>
                <w:kern w:val="0"/>
                <w:szCs w:val="21"/>
              </w:rPr>
              <w:t>（１）原則</w:t>
            </w:r>
            <w:r w:rsidR="00FA5084">
              <w:rPr>
                <w:rFonts w:asciiTheme="minorEastAsia" w:hAnsiTheme="minorEastAsia" w:cs="ＭＳ 明朝" w:hint="eastAsia"/>
                <w:spacing w:val="-8"/>
                <w:kern w:val="0"/>
                <w:szCs w:val="21"/>
              </w:rPr>
              <w:t>新品であること</w:t>
            </w:r>
          </w:p>
          <w:p w:rsidR="00F74151" w:rsidRDefault="00787D84" w:rsidP="00787D84">
            <w:pPr>
              <w:autoSpaceDE w:val="0"/>
              <w:autoSpaceDN w:val="0"/>
              <w:adjustRightInd w:val="0"/>
              <w:ind w:leftChars="50" w:left="493" w:rightChars="50" w:right="105" w:hangingChars="200" w:hanging="388"/>
              <w:rPr>
                <w:rFonts w:asciiTheme="minorEastAsia" w:hAnsiTheme="minorEastAsia" w:cs="ＭＳ 明朝"/>
                <w:spacing w:val="-8"/>
                <w:kern w:val="0"/>
                <w:szCs w:val="21"/>
              </w:rPr>
            </w:pPr>
            <w:r>
              <w:rPr>
                <w:rFonts w:asciiTheme="minorEastAsia" w:hAnsiTheme="minorEastAsia" w:cs="ＭＳ 明朝" w:hint="eastAsia"/>
                <w:spacing w:val="-8"/>
                <w:kern w:val="0"/>
                <w:szCs w:val="21"/>
              </w:rPr>
              <w:t>（２）</w:t>
            </w:r>
            <w:r w:rsidRPr="00787D84">
              <w:rPr>
                <w:rFonts w:asciiTheme="minorEastAsia" w:hAnsiTheme="minorEastAsia" w:cs="ＭＳ 明朝" w:hint="eastAsia"/>
                <w:spacing w:val="-8"/>
                <w:kern w:val="0"/>
                <w:szCs w:val="21"/>
              </w:rPr>
              <w:t>新設、増設又は機能向上の取組と認められるものに限る</w:t>
            </w:r>
            <w:r>
              <w:rPr>
                <w:rFonts w:asciiTheme="minorEastAsia" w:hAnsiTheme="minorEastAsia" w:cs="ＭＳ 明朝" w:hint="eastAsia"/>
                <w:spacing w:val="-8"/>
                <w:kern w:val="0"/>
                <w:szCs w:val="21"/>
              </w:rPr>
              <w:t>こと</w:t>
            </w:r>
          </w:p>
          <w:p w:rsidR="00787D84" w:rsidRDefault="00787D84" w:rsidP="00F74151">
            <w:pPr>
              <w:autoSpaceDE w:val="0"/>
              <w:autoSpaceDN w:val="0"/>
              <w:adjustRightInd w:val="0"/>
              <w:ind w:leftChars="250" w:left="525" w:rightChars="50" w:right="105" w:firstLineChars="100" w:firstLine="194"/>
              <w:rPr>
                <w:rFonts w:asciiTheme="minorEastAsia" w:hAnsiTheme="minorEastAsia" w:cs="ＭＳ 明朝"/>
                <w:spacing w:val="-8"/>
                <w:kern w:val="0"/>
                <w:szCs w:val="21"/>
              </w:rPr>
            </w:pPr>
            <w:r>
              <w:rPr>
                <w:rFonts w:asciiTheme="minorEastAsia" w:hAnsiTheme="minorEastAsia" w:cs="ＭＳ 明朝" w:hint="eastAsia"/>
                <w:spacing w:val="-8"/>
                <w:kern w:val="0"/>
                <w:szCs w:val="21"/>
              </w:rPr>
              <w:t>ただし、対象作物、施設の規模などから判断し、必要以上に過剰性能とならない</w:t>
            </w:r>
            <w:r w:rsidR="008712A1">
              <w:rPr>
                <w:rFonts w:asciiTheme="minorEastAsia" w:hAnsiTheme="minorEastAsia" w:cs="ＭＳ 明朝" w:hint="eastAsia"/>
                <w:spacing w:val="-8"/>
                <w:kern w:val="0"/>
                <w:szCs w:val="21"/>
              </w:rPr>
              <w:t>ものであること</w:t>
            </w:r>
          </w:p>
          <w:p w:rsidR="00B4549C" w:rsidRDefault="00787D84" w:rsidP="00FA5084">
            <w:pPr>
              <w:autoSpaceDE w:val="0"/>
              <w:autoSpaceDN w:val="0"/>
              <w:adjustRightInd w:val="0"/>
              <w:ind w:leftChars="50" w:left="493" w:rightChars="50" w:right="105" w:hangingChars="200" w:hanging="388"/>
              <w:rPr>
                <w:rFonts w:asciiTheme="minorEastAsia" w:hAnsiTheme="minorEastAsia" w:cs="ＭＳ 明朝"/>
                <w:spacing w:val="-8"/>
                <w:kern w:val="0"/>
                <w:szCs w:val="21"/>
              </w:rPr>
            </w:pPr>
            <w:r>
              <w:rPr>
                <w:rFonts w:asciiTheme="minorEastAsia" w:hAnsiTheme="minorEastAsia" w:cs="ＭＳ 明朝" w:hint="eastAsia"/>
                <w:spacing w:val="-8"/>
                <w:kern w:val="0"/>
                <w:szCs w:val="21"/>
              </w:rPr>
              <w:t>（３）</w:t>
            </w:r>
            <w:r w:rsidR="00FA5084">
              <w:rPr>
                <w:rFonts w:asciiTheme="minorEastAsia" w:hAnsiTheme="minorEastAsia" w:cs="ＭＳ 明朝" w:hint="eastAsia"/>
                <w:spacing w:val="-8"/>
                <w:kern w:val="0"/>
                <w:szCs w:val="21"/>
              </w:rPr>
              <w:t>燃油等使用量削減効果が確実で</w:t>
            </w:r>
            <w:r w:rsidR="007B55E1">
              <w:rPr>
                <w:rFonts w:asciiTheme="minorEastAsia" w:hAnsiTheme="minorEastAsia" w:cs="ＭＳ 明朝" w:hint="eastAsia"/>
                <w:spacing w:val="-8"/>
                <w:kern w:val="0"/>
                <w:szCs w:val="21"/>
              </w:rPr>
              <w:t>あることを</w:t>
            </w:r>
            <w:r w:rsidR="00AC468C">
              <w:rPr>
                <w:rFonts w:asciiTheme="minorEastAsia" w:hAnsiTheme="minorEastAsia" w:cs="ＭＳ 明朝" w:hint="eastAsia"/>
                <w:spacing w:val="-8"/>
                <w:kern w:val="0"/>
                <w:szCs w:val="21"/>
              </w:rPr>
              <w:t>客観的に</w:t>
            </w:r>
            <w:r w:rsidR="00FA5084">
              <w:rPr>
                <w:rFonts w:asciiTheme="minorEastAsia" w:hAnsiTheme="minorEastAsia" w:cs="ＭＳ 明朝" w:hint="eastAsia"/>
                <w:spacing w:val="-8"/>
                <w:kern w:val="0"/>
                <w:szCs w:val="21"/>
              </w:rPr>
              <w:t>確認できる設備等で</w:t>
            </w:r>
            <w:r w:rsidR="008712A1">
              <w:rPr>
                <w:rFonts w:asciiTheme="minorEastAsia" w:hAnsiTheme="minorEastAsia" w:cs="ＭＳ 明朝" w:hint="eastAsia"/>
                <w:spacing w:val="-8"/>
                <w:kern w:val="0"/>
                <w:szCs w:val="21"/>
              </w:rPr>
              <w:t>あること</w:t>
            </w:r>
          </w:p>
          <w:p w:rsidR="00FA5084" w:rsidRPr="00FA5084" w:rsidRDefault="00FA5084" w:rsidP="00FA5084">
            <w:pPr>
              <w:autoSpaceDE w:val="0"/>
              <w:autoSpaceDN w:val="0"/>
              <w:adjustRightInd w:val="0"/>
              <w:ind w:leftChars="50" w:left="493" w:rightChars="50" w:right="105" w:hangingChars="200" w:hanging="388"/>
              <w:rPr>
                <w:rFonts w:asciiTheme="minorEastAsia" w:hAnsiTheme="minorEastAsia" w:cs="ＭＳ 明朝"/>
                <w:spacing w:val="-8"/>
                <w:kern w:val="0"/>
                <w:szCs w:val="21"/>
              </w:rPr>
            </w:pPr>
            <w:r>
              <w:rPr>
                <w:rFonts w:asciiTheme="minorEastAsia" w:hAnsiTheme="minorEastAsia" w:cs="ＭＳ 明朝" w:hint="eastAsia"/>
                <w:spacing w:val="-8"/>
                <w:kern w:val="0"/>
                <w:szCs w:val="21"/>
              </w:rPr>
              <w:t>（４）関係機関・団体の指導を受ける等、導入設備等の内容</w:t>
            </w:r>
            <w:r w:rsidR="00AC468C">
              <w:rPr>
                <w:rFonts w:asciiTheme="minorEastAsia" w:hAnsiTheme="minorEastAsia" w:cs="ＭＳ 明朝" w:hint="eastAsia"/>
                <w:spacing w:val="-8"/>
                <w:kern w:val="0"/>
                <w:szCs w:val="21"/>
              </w:rPr>
              <w:t>について、</w:t>
            </w:r>
            <w:r>
              <w:rPr>
                <w:rFonts w:asciiTheme="minorEastAsia" w:hAnsiTheme="minorEastAsia" w:cs="ＭＳ 明朝" w:hint="eastAsia"/>
                <w:spacing w:val="-8"/>
                <w:kern w:val="0"/>
                <w:szCs w:val="21"/>
              </w:rPr>
              <w:t>十分に検討された</w:t>
            </w:r>
            <w:r w:rsidR="008712A1">
              <w:rPr>
                <w:rFonts w:asciiTheme="minorEastAsia" w:hAnsiTheme="minorEastAsia" w:cs="ＭＳ 明朝" w:hint="eastAsia"/>
                <w:spacing w:val="-8"/>
                <w:kern w:val="0"/>
                <w:szCs w:val="21"/>
              </w:rPr>
              <w:t>ものであること</w:t>
            </w:r>
          </w:p>
          <w:p w:rsidR="009425EC" w:rsidRPr="000103D4" w:rsidRDefault="009425EC" w:rsidP="00FA5084">
            <w:pPr>
              <w:autoSpaceDE w:val="0"/>
              <w:autoSpaceDN w:val="0"/>
              <w:adjustRightInd w:val="0"/>
              <w:ind w:leftChars="50" w:left="299" w:rightChars="50" w:right="105" w:hangingChars="100" w:hanging="194"/>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３</w:t>
            </w:r>
            <w:r w:rsidR="00787D84">
              <w:rPr>
                <w:rFonts w:asciiTheme="minorEastAsia" w:hAnsiTheme="minorEastAsia" w:cs="ＭＳ 明朝" w:hint="eastAsia"/>
                <w:spacing w:val="-8"/>
                <w:kern w:val="0"/>
                <w:szCs w:val="21"/>
              </w:rPr>
              <w:t xml:space="preserve">　</w:t>
            </w:r>
            <w:r w:rsidRPr="000103D4">
              <w:rPr>
                <w:rFonts w:asciiTheme="minorEastAsia" w:hAnsiTheme="minorEastAsia" w:cs="ＭＳ 明朝" w:hint="eastAsia"/>
                <w:spacing w:val="-8"/>
                <w:kern w:val="0"/>
                <w:szCs w:val="21"/>
              </w:rPr>
              <w:t>補助対象としない</w:t>
            </w:r>
            <w:r w:rsidR="00FA5084">
              <w:rPr>
                <w:rFonts w:asciiTheme="minorEastAsia" w:hAnsiTheme="minorEastAsia" w:cs="ＭＳ 明朝" w:hint="eastAsia"/>
                <w:spacing w:val="-8"/>
                <w:kern w:val="0"/>
                <w:szCs w:val="21"/>
              </w:rPr>
              <w:t>設備等は、以下のとおりとする。</w:t>
            </w:r>
          </w:p>
          <w:p w:rsidR="009425EC" w:rsidRPr="000103D4" w:rsidRDefault="009425EC" w:rsidP="00C9760C">
            <w:pPr>
              <w:autoSpaceDE w:val="0"/>
              <w:autoSpaceDN w:val="0"/>
              <w:adjustRightInd w:val="0"/>
              <w:ind w:leftChars="50" w:left="493" w:rightChars="50" w:right="105" w:hangingChars="200" w:hanging="388"/>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（１）</w:t>
            </w:r>
            <w:r w:rsidR="00FA5084">
              <w:rPr>
                <w:rFonts w:asciiTheme="minorEastAsia" w:hAnsiTheme="minorEastAsia" w:cs="ＭＳ 明朝" w:hint="eastAsia"/>
                <w:spacing w:val="-8"/>
                <w:kern w:val="0"/>
                <w:szCs w:val="21"/>
              </w:rPr>
              <w:t>既存設備等の更新</w:t>
            </w:r>
            <w:r w:rsidR="00684BC3">
              <w:rPr>
                <w:rFonts w:asciiTheme="minorEastAsia" w:hAnsiTheme="minorEastAsia" w:cs="ＭＳ 明朝" w:hint="eastAsia"/>
                <w:spacing w:val="-8"/>
                <w:kern w:val="0"/>
                <w:szCs w:val="21"/>
              </w:rPr>
              <w:t>（</w:t>
            </w:r>
            <w:r w:rsidR="00684BC3">
              <w:rPr>
                <w:rFonts w:asciiTheme="minorEastAsia" w:hAnsiTheme="minorEastAsia" w:hint="eastAsia"/>
                <w:szCs w:val="21"/>
              </w:rPr>
              <w:t>外張被覆資材の補修又は張替の取組を除く）</w:t>
            </w:r>
          </w:p>
          <w:p w:rsidR="009425EC" w:rsidRPr="000103D4" w:rsidRDefault="00AC468C" w:rsidP="00AC468C">
            <w:pPr>
              <w:autoSpaceDE w:val="0"/>
              <w:autoSpaceDN w:val="0"/>
              <w:adjustRightInd w:val="0"/>
              <w:ind w:leftChars="50" w:left="493" w:rightChars="50" w:right="105" w:hangingChars="200" w:hanging="388"/>
              <w:rPr>
                <w:rFonts w:asciiTheme="minorEastAsia" w:hAnsiTheme="minorEastAsia" w:cs="ＭＳ 明朝"/>
                <w:spacing w:val="-8"/>
                <w:kern w:val="0"/>
                <w:szCs w:val="21"/>
              </w:rPr>
            </w:pPr>
            <w:r>
              <w:rPr>
                <w:rFonts w:asciiTheme="minorEastAsia" w:hAnsiTheme="minorEastAsia" w:cs="ＭＳ 明朝" w:hint="eastAsia"/>
                <w:spacing w:val="-8"/>
                <w:kern w:val="0"/>
                <w:szCs w:val="21"/>
              </w:rPr>
              <w:t>（２）</w:t>
            </w:r>
            <w:r w:rsidR="00105170">
              <w:rPr>
                <w:rFonts w:asciiTheme="minorEastAsia" w:hAnsiTheme="minorEastAsia" w:cs="ＭＳ 明朝" w:hint="eastAsia"/>
                <w:spacing w:val="-8"/>
                <w:kern w:val="0"/>
                <w:szCs w:val="21"/>
              </w:rPr>
              <w:t>履行確認ができないもの</w:t>
            </w:r>
          </w:p>
          <w:p w:rsidR="009425EC" w:rsidRPr="000103D4" w:rsidRDefault="000603D8" w:rsidP="003A289B">
            <w:pPr>
              <w:autoSpaceDE w:val="0"/>
              <w:autoSpaceDN w:val="0"/>
              <w:adjustRightInd w:val="0"/>
              <w:ind w:leftChars="50" w:left="493" w:rightChars="50" w:right="105" w:hangingChars="200" w:hanging="388"/>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w:t>
            </w:r>
            <w:r w:rsidR="00AC468C">
              <w:rPr>
                <w:rFonts w:asciiTheme="minorEastAsia" w:hAnsiTheme="minorEastAsia" w:cs="ＭＳ 明朝" w:hint="eastAsia"/>
                <w:spacing w:val="-8"/>
                <w:kern w:val="0"/>
                <w:szCs w:val="21"/>
              </w:rPr>
              <w:t>３</w:t>
            </w:r>
            <w:r w:rsidR="009425EC" w:rsidRPr="000103D4">
              <w:rPr>
                <w:rFonts w:asciiTheme="minorEastAsia" w:hAnsiTheme="minorEastAsia" w:cs="ＭＳ 明朝" w:hint="eastAsia"/>
                <w:spacing w:val="-8"/>
                <w:kern w:val="0"/>
                <w:szCs w:val="21"/>
              </w:rPr>
              <w:t>）目的外使用のおそれの</w:t>
            </w:r>
            <w:r w:rsidR="0016233B" w:rsidRPr="000103D4">
              <w:rPr>
                <w:rFonts w:asciiTheme="minorEastAsia" w:hAnsiTheme="minorEastAsia" w:cs="ＭＳ 明朝" w:hint="eastAsia"/>
                <w:spacing w:val="-8"/>
                <w:kern w:val="0"/>
                <w:szCs w:val="21"/>
              </w:rPr>
              <w:t>あるもの</w:t>
            </w:r>
            <w:r w:rsidR="00105170">
              <w:rPr>
                <w:rFonts w:asciiTheme="minorEastAsia" w:hAnsiTheme="minorEastAsia" w:cs="ＭＳ 明朝" w:hint="eastAsia"/>
                <w:spacing w:val="-8"/>
                <w:kern w:val="0"/>
                <w:szCs w:val="21"/>
              </w:rPr>
              <w:t>又は汎用性の高いもの</w:t>
            </w:r>
          </w:p>
          <w:p w:rsidR="0016233B" w:rsidRPr="000103D4" w:rsidRDefault="00AC468C" w:rsidP="00C9760C">
            <w:pPr>
              <w:autoSpaceDE w:val="0"/>
              <w:autoSpaceDN w:val="0"/>
              <w:adjustRightInd w:val="0"/>
              <w:ind w:leftChars="50" w:left="493" w:rightChars="50" w:right="105" w:hangingChars="200" w:hanging="388"/>
              <w:rPr>
                <w:rFonts w:asciiTheme="minorEastAsia" w:hAnsiTheme="minorEastAsia" w:cs="ＭＳ 明朝"/>
                <w:spacing w:val="-8"/>
                <w:kern w:val="0"/>
                <w:szCs w:val="21"/>
              </w:rPr>
            </w:pPr>
            <w:r>
              <w:rPr>
                <w:rFonts w:asciiTheme="minorEastAsia" w:hAnsiTheme="minorEastAsia" w:cs="ＭＳ 明朝" w:hint="eastAsia"/>
                <w:spacing w:val="-8"/>
                <w:kern w:val="0"/>
                <w:szCs w:val="21"/>
              </w:rPr>
              <w:t>（４</w:t>
            </w:r>
            <w:r w:rsidR="0016233B" w:rsidRPr="000103D4">
              <w:rPr>
                <w:rFonts w:asciiTheme="minorEastAsia" w:hAnsiTheme="minorEastAsia" w:cs="ＭＳ 明朝" w:hint="eastAsia"/>
                <w:spacing w:val="-8"/>
                <w:kern w:val="0"/>
                <w:szCs w:val="21"/>
              </w:rPr>
              <w:t>）電気を使用する設備等を導入する場合における発電設備</w:t>
            </w:r>
            <w:r w:rsidR="00BD071A" w:rsidRPr="000103D4">
              <w:rPr>
                <w:rFonts w:asciiTheme="minorEastAsia" w:hAnsiTheme="minorEastAsia" w:cs="ＭＳ 明朝" w:hint="eastAsia"/>
                <w:spacing w:val="-8"/>
                <w:kern w:val="0"/>
                <w:szCs w:val="21"/>
              </w:rPr>
              <w:t>導入</w:t>
            </w:r>
            <w:r w:rsidR="00105170">
              <w:rPr>
                <w:rFonts w:asciiTheme="minorEastAsia" w:hAnsiTheme="minorEastAsia" w:cs="ＭＳ 明朝" w:hint="eastAsia"/>
                <w:spacing w:val="-8"/>
                <w:kern w:val="0"/>
                <w:szCs w:val="21"/>
              </w:rPr>
              <w:t>及び電気引き込み等</w:t>
            </w:r>
          </w:p>
          <w:p w:rsidR="0016233B" w:rsidRPr="000103D4" w:rsidRDefault="00AC468C" w:rsidP="00C9760C">
            <w:pPr>
              <w:autoSpaceDE w:val="0"/>
              <w:autoSpaceDN w:val="0"/>
              <w:adjustRightInd w:val="0"/>
              <w:ind w:leftChars="50" w:left="493" w:rightChars="50" w:right="105" w:hangingChars="200" w:hanging="388"/>
              <w:rPr>
                <w:rFonts w:asciiTheme="minorEastAsia" w:hAnsiTheme="minorEastAsia" w:cs="ＭＳ 明朝"/>
                <w:spacing w:val="-8"/>
                <w:kern w:val="0"/>
                <w:szCs w:val="21"/>
              </w:rPr>
            </w:pPr>
            <w:r>
              <w:rPr>
                <w:rFonts w:asciiTheme="minorEastAsia" w:hAnsiTheme="minorEastAsia" w:cs="ＭＳ 明朝" w:hint="eastAsia"/>
                <w:spacing w:val="-8"/>
                <w:kern w:val="0"/>
                <w:szCs w:val="21"/>
              </w:rPr>
              <w:t>（５</w:t>
            </w:r>
            <w:r w:rsidR="008712A1">
              <w:rPr>
                <w:rFonts w:asciiTheme="minorEastAsia" w:hAnsiTheme="minorEastAsia" w:cs="ＭＳ 明朝" w:hint="eastAsia"/>
                <w:spacing w:val="-8"/>
                <w:kern w:val="0"/>
                <w:szCs w:val="21"/>
              </w:rPr>
              <w:t>）その他、事業目的に合致しないもの</w:t>
            </w:r>
          </w:p>
          <w:p w:rsidR="00B4549C" w:rsidRPr="000103D4" w:rsidRDefault="00FA5084" w:rsidP="00FA5084">
            <w:pPr>
              <w:autoSpaceDE w:val="0"/>
              <w:autoSpaceDN w:val="0"/>
              <w:adjustRightInd w:val="0"/>
              <w:ind w:leftChars="50" w:left="319" w:rightChars="50" w:right="105" w:hangingChars="100" w:hanging="214"/>
              <w:rPr>
                <w:rFonts w:asciiTheme="minorEastAsia" w:hAnsiTheme="minorEastAsia" w:cs="ＭＳ 明朝"/>
                <w:spacing w:val="2"/>
                <w:kern w:val="0"/>
                <w:szCs w:val="21"/>
              </w:rPr>
            </w:pPr>
            <w:r>
              <w:rPr>
                <w:rFonts w:asciiTheme="minorEastAsia" w:hAnsiTheme="minorEastAsia" w:cs="ＭＳ 明朝" w:hint="eastAsia"/>
                <w:spacing w:val="2"/>
                <w:kern w:val="0"/>
                <w:szCs w:val="21"/>
              </w:rPr>
              <w:t>４</w:t>
            </w:r>
            <w:r w:rsidR="00494686" w:rsidRPr="000103D4">
              <w:rPr>
                <w:rFonts w:asciiTheme="minorEastAsia" w:hAnsiTheme="minorEastAsia" w:cs="ＭＳ 明朝" w:hint="eastAsia"/>
                <w:spacing w:val="2"/>
                <w:kern w:val="0"/>
                <w:szCs w:val="21"/>
              </w:rPr>
              <w:t xml:space="preserve">　本事業により取得した財産（交付要綱</w:t>
            </w:r>
            <w:r w:rsidR="00C5678F">
              <w:rPr>
                <w:rFonts w:asciiTheme="minorEastAsia" w:hAnsiTheme="minorEastAsia" w:cs="ＭＳ 明朝" w:hint="eastAsia"/>
                <w:spacing w:val="2"/>
                <w:kern w:val="0"/>
                <w:szCs w:val="21"/>
              </w:rPr>
              <w:t>第13条</w:t>
            </w:r>
            <w:r w:rsidR="00494686" w:rsidRPr="000103D4">
              <w:rPr>
                <w:rFonts w:asciiTheme="minorEastAsia" w:hAnsiTheme="minorEastAsia" w:cs="ＭＳ 明朝" w:hint="eastAsia"/>
                <w:spacing w:val="2"/>
                <w:kern w:val="0"/>
                <w:szCs w:val="21"/>
              </w:rPr>
              <w:t>で定めるもの</w:t>
            </w:r>
            <w:r w:rsidR="00A93EBC" w:rsidRPr="000103D4">
              <w:rPr>
                <w:rFonts w:asciiTheme="minorEastAsia" w:hAnsiTheme="minorEastAsia" w:cs="ＭＳ 明朝" w:hint="eastAsia"/>
                <w:spacing w:val="2"/>
                <w:kern w:val="0"/>
                <w:szCs w:val="21"/>
              </w:rPr>
              <w:t>に限る</w:t>
            </w:r>
            <w:r w:rsidR="00494686" w:rsidRPr="000103D4">
              <w:rPr>
                <w:rFonts w:asciiTheme="minorEastAsia" w:hAnsiTheme="minorEastAsia" w:cs="ＭＳ 明朝" w:hint="eastAsia"/>
                <w:spacing w:val="2"/>
                <w:kern w:val="0"/>
                <w:szCs w:val="21"/>
              </w:rPr>
              <w:t>）</w:t>
            </w:r>
            <w:r>
              <w:rPr>
                <w:rFonts w:asciiTheme="minorEastAsia" w:hAnsiTheme="minorEastAsia" w:cs="ＭＳ 明朝" w:hint="eastAsia"/>
                <w:spacing w:val="2"/>
                <w:kern w:val="0"/>
                <w:szCs w:val="21"/>
              </w:rPr>
              <w:t>については、事業名を表示し、</w:t>
            </w:r>
            <w:r w:rsidR="008712A1">
              <w:rPr>
                <w:rFonts w:asciiTheme="minorEastAsia" w:hAnsiTheme="minorEastAsia" w:cs="ＭＳ 明朝" w:hint="eastAsia"/>
                <w:spacing w:val="2"/>
                <w:kern w:val="0"/>
                <w:szCs w:val="21"/>
              </w:rPr>
              <w:t>処分制限期間中は</w:t>
            </w:r>
            <w:r w:rsidR="00C641A3" w:rsidRPr="000103D4">
              <w:rPr>
                <w:rFonts w:asciiTheme="minorEastAsia" w:hAnsiTheme="minorEastAsia" w:cs="ＭＳ 明朝" w:hint="eastAsia"/>
                <w:spacing w:val="2"/>
                <w:kern w:val="0"/>
                <w:szCs w:val="21"/>
              </w:rPr>
              <w:t>事業目的に沿った用途で使用する</w:t>
            </w:r>
            <w:r w:rsidR="005510C7">
              <w:rPr>
                <w:rFonts w:asciiTheme="minorEastAsia" w:hAnsiTheme="minorEastAsia" w:cs="ＭＳ 明朝" w:hint="eastAsia"/>
                <w:spacing w:val="2"/>
                <w:kern w:val="0"/>
                <w:szCs w:val="21"/>
              </w:rPr>
              <w:t>とともに</w:t>
            </w:r>
            <w:r w:rsidR="00BD071A" w:rsidRPr="000103D4">
              <w:rPr>
                <w:rFonts w:asciiTheme="minorEastAsia" w:hAnsiTheme="minorEastAsia" w:cs="ＭＳ 明朝" w:hint="eastAsia"/>
                <w:spacing w:val="2"/>
                <w:kern w:val="0"/>
                <w:szCs w:val="21"/>
              </w:rPr>
              <w:t>適切</w:t>
            </w:r>
            <w:r w:rsidR="00C641A3" w:rsidRPr="000103D4">
              <w:rPr>
                <w:rFonts w:asciiTheme="minorEastAsia" w:hAnsiTheme="minorEastAsia" w:cs="ＭＳ 明朝" w:hint="eastAsia"/>
                <w:spacing w:val="2"/>
                <w:kern w:val="0"/>
                <w:szCs w:val="21"/>
              </w:rPr>
              <w:t>に維持管理を行う</w:t>
            </w:r>
            <w:r w:rsidR="00B4549C" w:rsidRPr="000103D4">
              <w:rPr>
                <w:rFonts w:asciiTheme="minorEastAsia" w:hAnsiTheme="minorEastAsia" w:cs="ＭＳ 明朝" w:hint="eastAsia"/>
                <w:spacing w:val="2"/>
                <w:kern w:val="0"/>
                <w:szCs w:val="21"/>
              </w:rPr>
              <w:t>こと。</w:t>
            </w:r>
          </w:p>
          <w:p w:rsidR="00B4549C" w:rsidRPr="000103D4" w:rsidRDefault="00FA5084" w:rsidP="00C9760C">
            <w:pPr>
              <w:autoSpaceDE w:val="0"/>
              <w:autoSpaceDN w:val="0"/>
              <w:adjustRightInd w:val="0"/>
              <w:ind w:leftChars="50" w:left="319" w:rightChars="50" w:right="105" w:hangingChars="100" w:hanging="214"/>
              <w:rPr>
                <w:rFonts w:asciiTheme="minorEastAsia" w:hAnsiTheme="minorEastAsia" w:cs="ＭＳ 明朝"/>
                <w:spacing w:val="2"/>
                <w:kern w:val="0"/>
                <w:szCs w:val="21"/>
              </w:rPr>
            </w:pPr>
            <w:r>
              <w:rPr>
                <w:rFonts w:asciiTheme="minorEastAsia" w:hAnsiTheme="minorEastAsia" w:cs="ＭＳ 明朝" w:hint="eastAsia"/>
                <w:spacing w:val="2"/>
                <w:kern w:val="0"/>
                <w:szCs w:val="21"/>
              </w:rPr>
              <w:t>５</w:t>
            </w:r>
            <w:r w:rsidR="00372BE6">
              <w:rPr>
                <w:rFonts w:asciiTheme="minorEastAsia" w:hAnsiTheme="minorEastAsia" w:cs="ＭＳ 明朝" w:hint="eastAsia"/>
                <w:spacing w:val="2"/>
                <w:kern w:val="0"/>
                <w:szCs w:val="21"/>
              </w:rPr>
              <w:t xml:space="preserve">　補助対象経費等に記載のない</w:t>
            </w:r>
            <w:r w:rsidR="00B4549C" w:rsidRPr="000103D4">
              <w:rPr>
                <w:rFonts w:asciiTheme="minorEastAsia" w:hAnsiTheme="minorEastAsia" w:cs="ＭＳ 明朝" w:hint="eastAsia"/>
                <w:spacing w:val="2"/>
                <w:kern w:val="0"/>
                <w:szCs w:val="21"/>
              </w:rPr>
              <w:t>設備等を導入</w:t>
            </w:r>
            <w:r w:rsidR="00E804C4" w:rsidRPr="000103D4">
              <w:rPr>
                <w:rFonts w:asciiTheme="minorEastAsia" w:hAnsiTheme="minorEastAsia" w:cs="ＭＳ 明朝" w:hint="eastAsia"/>
                <w:spacing w:val="2"/>
                <w:kern w:val="0"/>
                <w:szCs w:val="21"/>
              </w:rPr>
              <w:t>しようと</w:t>
            </w:r>
            <w:r w:rsidR="00B4549C" w:rsidRPr="000103D4">
              <w:rPr>
                <w:rFonts w:asciiTheme="minorEastAsia" w:hAnsiTheme="minorEastAsia" w:cs="ＭＳ 明朝" w:hint="eastAsia"/>
                <w:spacing w:val="2"/>
                <w:kern w:val="0"/>
                <w:szCs w:val="21"/>
              </w:rPr>
              <w:t>する場合であ</w:t>
            </w:r>
            <w:r w:rsidR="00372BE6">
              <w:rPr>
                <w:rFonts w:asciiTheme="minorEastAsia" w:hAnsiTheme="minorEastAsia" w:cs="ＭＳ 明朝" w:hint="eastAsia"/>
                <w:spacing w:val="2"/>
                <w:kern w:val="0"/>
                <w:szCs w:val="21"/>
              </w:rPr>
              <w:t>って、所長が特に必要と認める場合は、部長へ協議のうえ、その</w:t>
            </w:r>
            <w:r w:rsidR="00B4549C" w:rsidRPr="000103D4">
              <w:rPr>
                <w:rFonts w:asciiTheme="minorEastAsia" w:hAnsiTheme="minorEastAsia" w:cs="ＭＳ 明朝" w:hint="eastAsia"/>
                <w:spacing w:val="2"/>
                <w:kern w:val="0"/>
                <w:szCs w:val="21"/>
              </w:rPr>
              <w:t>設備等を補助対象とすることができる。</w:t>
            </w:r>
          </w:p>
          <w:p w:rsidR="00B4549C" w:rsidRPr="000103D4" w:rsidRDefault="00FA5084" w:rsidP="00C9760C">
            <w:pPr>
              <w:autoSpaceDE w:val="0"/>
              <w:autoSpaceDN w:val="0"/>
              <w:adjustRightInd w:val="0"/>
              <w:ind w:leftChars="50" w:left="319" w:rightChars="50" w:right="105" w:hangingChars="100" w:hanging="214"/>
              <w:rPr>
                <w:rFonts w:asciiTheme="minorEastAsia" w:hAnsiTheme="minorEastAsia" w:cs="ＭＳ 明朝"/>
                <w:spacing w:val="2"/>
                <w:kern w:val="0"/>
                <w:szCs w:val="21"/>
              </w:rPr>
            </w:pPr>
            <w:r>
              <w:rPr>
                <w:rFonts w:asciiTheme="minorEastAsia" w:hAnsiTheme="minorEastAsia" w:cs="ＭＳ 明朝" w:hint="eastAsia"/>
                <w:spacing w:val="2"/>
                <w:kern w:val="0"/>
                <w:szCs w:val="21"/>
              </w:rPr>
              <w:t>６</w:t>
            </w:r>
            <w:r w:rsidR="00B4549C" w:rsidRPr="000103D4">
              <w:rPr>
                <w:rFonts w:asciiTheme="minorEastAsia" w:hAnsiTheme="minorEastAsia" w:cs="ＭＳ 明朝" w:hint="eastAsia"/>
                <w:spacing w:val="2"/>
                <w:kern w:val="0"/>
                <w:szCs w:val="21"/>
              </w:rPr>
              <w:t xml:space="preserve">　財産処分の制限を受けている施設等へ本事業により設備等を導入する場合は、</w:t>
            </w:r>
            <w:r w:rsidR="00C641A3" w:rsidRPr="000103D4">
              <w:rPr>
                <w:rFonts w:asciiTheme="minorEastAsia" w:hAnsiTheme="minorEastAsia" w:cs="ＭＳ 明朝" w:hint="eastAsia"/>
                <w:spacing w:val="2"/>
                <w:kern w:val="0"/>
                <w:szCs w:val="21"/>
              </w:rPr>
              <w:t>必要な手続き</w:t>
            </w:r>
            <w:r w:rsidR="00B4549C" w:rsidRPr="000103D4">
              <w:rPr>
                <w:rFonts w:asciiTheme="minorEastAsia" w:hAnsiTheme="minorEastAsia" w:cs="ＭＳ 明朝" w:hint="eastAsia"/>
                <w:spacing w:val="2"/>
                <w:kern w:val="0"/>
                <w:szCs w:val="21"/>
              </w:rPr>
              <w:t>を行うこと。</w:t>
            </w:r>
          </w:p>
          <w:p w:rsidR="003A289B" w:rsidRPr="000103D4" w:rsidRDefault="00FA5084" w:rsidP="003A289B">
            <w:pPr>
              <w:autoSpaceDE w:val="0"/>
              <w:autoSpaceDN w:val="0"/>
              <w:adjustRightInd w:val="0"/>
              <w:ind w:leftChars="50" w:left="319" w:rightChars="50" w:right="105" w:hangingChars="100" w:hanging="214"/>
              <w:rPr>
                <w:rFonts w:asciiTheme="minorEastAsia" w:hAnsiTheme="minorEastAsia" w:cs="ＭＳ 明朝"/>
                <w:spacing w:val="2"/>
                <w:kern w:val="0"/>
                <w:szCs w:val="21"/>
              </w:rPr>
            </w:pPr>
            <w:r>
              <w:rPr>
                <w:rFonts w:asciiTheme="minorEastAsia" w:hAnsiTheme="minorEastAsia" w:cs="ＭＳ 明朝" w:hint="eastAsia"/>
                <w:spacing w:val="2"/>
                <w:kern w:val="0"/>
                <w:szCs w:val="21"/>
              </w:rPr>
              <w:t>７</w:t>
            </w:r>
            <w:r w:rsidR="00FE70D4" w:rsidRPr="000103D4">
              <w:rPr>
                <w:rFonts w:asciiTheme="minorEastAsia" w:hAnsiTheme="minorEastAsia" w:cs="ＭＳ 明朝" w:hint="eastAsia"/>
                <w:spacing w:val="2"/>
                <w:kern w:val="0"/>
                <w:szCs w:val="21"/>
              </w:rPr>
              <w:t xml:space="preserve">　本事業の受益者は、</w:t>
            </w:r>
            <w:r w:rsidR="0051112B">
              <w:rPr>
                <w:rFonts w:asciiTheme="minorEastAsia" w:hAnsiTheme="minorEastAsia" w:cs="ＭＳ 明朝" w:hint="eastAsia"/>
                <w:spacing w:val="2"/>
                <w:kern w:val="0"/>
                <w:szCs w:val="21"/>
              </w:rPr>
              <w:t>計画承認申請までに</w:t>
            </w:r>
            <w:r w:rsidR="00A11763">
              <w:rPr>
                <w:rFonts w:asciiTheme="minorEastAsia" w:hAnsiTheme="minorEastAsia" w:cs="ＭＳ 明朝" w:hint="eastAsia"/>
                <w:spacing w:val="2"/>
                <w:kern w:val="0"/>
                <w:szCs w:val="21"/>
              </w:rPr>
              <w:t>「</w:t>
            </w:r>
            <w:r w:rsidR="003A289B" w:rsidRPr="000103D4">
              <w:rPr>
                <w:rFonts w:asciiTheme="minorEastAsia" w:hAnsiTheme="minorEastAsia" w:cs="ＭＳ 明朝" w:hint="eastAsia"/>
                <w:spacing w:val="2"/>
                <w:kern w:val="0"/>
                <w:szCs w:val="21"/>
              </w:rPr>
              <w:t>施設園芸省エネルギー生産管理チェックシート（第３版）</w:t>
            </w:r>
            <w:r w:rsidR="00A11763">
              <w:rPr>
                <w:rFonts w:asciiTheme="minorEastAsia" w:hAnsiTheme="minorEastAsia" w:cs="ＭＳ 明朝" w:hint="eastAsia"/>
                <w:spacing w:val="2"/>
                <w:kern w:val="0"/>
                <w:szCs w:val="21"/>
              </w:rPr>
              <w:t>」</w:t>
            </w:r>
            <w:r w:rsidR="00372BE6">
              <w:rPr>
                <w:rFonts w:asciiTheme="minorEastAsia" w:hAnsiTheme="minorEastAsia" w:cs="ＭＳ 明朝" w:hint="eastAsia"/>
                <w:spacing w:val="2"/>
                <w:kern w:val="0"/>
                <w:szCs w:val="21"/>
              </w:rPr>
              <w:t>による自己チェック</w:t>
            </w:r>
            <w:r w:rsidR="003A289B" w:rsidRPr="000103D4">
              <w:rPr>
                <w:rFonts w:asciiTheme="minorEastAsia" w:hAnsiTheme="minorEastAsia" w:cs="ＭＳ 明朝" w:hint="eastAsia"/>
                <w:spacing w:val="2"/>
                <w:kern w:val="0"/>
                <w:szCs w:val="21"/>
              </w:rPr>
              <w:t>を</w:t>
            </w:r>
            <w:r w:rsidR="0051112B">
              <w:rPr>
                <w:rFonts w:asciiTheme="minorEastAsia" w:hAnsiTheme="minorEastAsia" w:cs="ＭＳ 明朝" w:hint="eastAsia"/>
                <w:spacing w:val="2"/>
                <w:kern w:val="0"/>
                <w:szCs w:val="21"/>
              </w:rPr>
              <w:t>行うものとする</w:t>
            </w:r>
            <w:r w:rsidR="003A289B" w:rsidRPr="000103D4">
              <w:rPr>
                <w:rFonts w:asciiTheme="minorEastAsia" w:hAnsiTheme="minorEastAsia" w:cs="ＭＳ 明朝" w:hint="eastAsia"/>
                <w:spacing w:val="2"/>
                <w:kern w:val="0"/>
                <w:szCs w:val="21"/>
              </w:rPr>
              <w:t>。</w:t>
            </w:r>
          </w:p>
          <w:p w:rsidR="009F74EF" w:rsidRPr="000103D4" w:rsidRDefault="00FA5084" w:rsidP="00C9760C">
            <w:pPr>
              <w:autoSpaceDE w:val="0"/>
              <w:autoSpaceDN w:val="0"/>
              <w:adjustRightInd w:val="0"/>
              <w:ind w:leftChars="50" w:left="319" w:rightChars="50" w:right="105" w:hangingChars="100" w:hanging="214"/>
              <w:rPr>
                <w:rFonts w:asciiTheme="minorEastAsia" w:hAnsiTheme="minorEastAsia" w:cs="ＭＳ 明朝"/>
                <w:spacing w:val="2"/>
                <w:kern w:val="0"/>
                <w:szCs w:val="21"/>
              </w:rPr>
            </w:pPr>
            <w:r>
              <w:rPr>
                <w:rFonts w:asciiTheme="minorEastAsia" w:hAnsiTheme="minorEastAsia" w:cs="ＭＳ 明朝" w:hint="eastAsia"/>
                <w:spacing w:val="2"/>
                <w:kern w:val="0"/>
                <w:szCs w:val="21"/>
              </w:rPr>
              <w:t>８</w:t>
            </w:r>
            <w:r w:rsidR="00B4549C" w:rsidRPr="000103D4">
              <w:rPr>
                <w:rFonts w:asciiTheme="minorEastAsia" w:hAnsiTheme="minorEastAsia" w:cs="ＭＳ 明朝" w:hint="eastAsia"/>
                <w:spacing w:val="2"/>
                <w:kern w:val="0"/>
                <w:szCs w:val="21"/>
              </w:rPr>
              <w:t xml:space="preserve">　本事業の受益者は、国の施設園</w:t>
            </w:r>
            <w:r w:rsidR="00372BE6">
              <w:rPr>
                <w:rFonts w:asciiTheme="minorEastAsia" w:hAnsiTheme="minorEastAsia" w:cs="ＭＳ 明朝" w:hint="eastAsia"/>
                <w:spacing w:val="2"/>
                <w:kern w:val="0"/>
                <w:szCs w:val="21"/>
              </w:rPr>
              <w:t>芸等燃油価格高騰対策（施設園芸セーフティネット構築事業）又は農業</w:t>
            </w:r>
            <w:r w:rsidR="00B4549C" w:rsidRPr="000103D4">
              <w:rPr>
                <w:rFonts w:asciiTheme="minorEastAsia" w:hAnsiTheme="minorEastAsia" w:cs="ＭＳ 明朝" w:hint="eastAsia"/>
                <w:spacing w:val="2"/>
                <w:kern w:val="0"/>
                <w:szCs w:val="21"/>
              </w:rPr>
              <w:t>保険</w:t>
            </w:r>
            <w:r w:rsidR="00372BE6">
              <w:rPr>
                <w:rFonts w:asciiTheme="minorEastAsia" w:hAnsiTheme="minorEastAsia" w:cs="ＭＳ 明朝" w:hint="eastAsia"/>
                <w:spacing w:val="2"/>
                <w:kern w:val="0"/>
                <w:szCs w:val="21"/>
              </w:rPr>
              <w:t>（収入保険、農業共済）への加入に</w:t>
            </w:r>
            <w:r w:rsidR="00B4549C" w:rsidRPr="000103D4">
              <w:rPr>
                <w:rFonts w:asciiTheme="minorEastAsia" w:hAnsiTheme="minorEastAsia" w:cs="ＭＳ 明朝" w:hint="eastAsia"/>
                <w:spacing w:val="2"/>
                <w:kern w:val="0"/>
                <w:szCs w:val="21"/>
              </w:rPr>
              <w:t>努めるものとする。</w:t>
            </w:r>
          </w:p>
          <w:p w:rsidR="009B2F52" w:rsidRDefault="00FA5084" w:rsidP="00105170">
            <w:pPr>
              <w:autoSpaceDE w:val="0"/>
              <w:autoSpaceDN w:val="0"/>
              <w:adjustRightInd w:val="0"/>
              <w:ind w:leftChars="50" w:left="319" w:rightChars="50" w:right="105" w:hangingChars="100" w:hanging="214"/>
              <w:rPr>
                <w:rFonts w:asciiTheme="minorEastAsia" w:hAnsiTheme="minorEastAsia" w:cs="ＭＳ 明朝"/>
                <w:spacing w:val="2"/>
                <w:kern w:val="0"/>
                <w:szCs w:val="21"/>
              </w:rPr>
            </w:pPr>
            <w:r>
              <w:rPr>
                <w:rFonts w:asciiTheme="minorEastAsia" w:hAnsiTheme="minorEastAsia" w:cs="ＭＳ 明朝" w:hint="eastAsia"/>
                <w:spacing w:val="2"/>
                <w:kern w:val="0"/>
                <w:szCs w:val="21"/>
              </w:rPr>
              <w:t>９</w:t>
            </w:r>
            <w:r w:rsidR="00B34B8A">
              <w:rPr>
                <w:rFonts w:asciiTheme="minorEastAsia" w:hAnsiTheme="minorEastAsia" w:cs="ＭＳ 明朝" w:hint="eastAsia"/>
                <w:spacing w:val="2"/>
                <w:kern w:val="0"/>
                <w:szCs w:val="21"/>
              </w:rPr>
              <w:t xml:space="preserve">　農家が、事業実施主体となり得る団体等に属していない</w:t>
            </w:r>
            <w:r w:rsidR="009F74EF" w:rsidRPr="000103D4">
              <w:rPr>
                <w:rFonts w:asciiTheme="minorEastAsia" w:hAnsiTheme="minorEastAsia" w:cs="ＭＳ 明朝" w:hint="eastAsia"/>
                <w:spacing w:val="2"/>
                <w:kern w:val="0"/>
                <w:szCs w:val="21"/>
              </w:rPr>
              <w:t>又は所属している団体等が特段の理由により事業実施主体となることができない場合であって、市町村が</w:t>
            </w:r>
            <w:r w:rsidR="0040702A" w:rsidRPr="000103D4">
              <w:rPr>
                <w:rFonts w:asciiTheme="minorEastAsia" w:hAnsiTheme="minorEastAsia" w:cs="ＭＳ 明朝" w:hint="eastAsia"/>
                <w:spacing w:val="2"/>
                <w:kern w:val="0"/>
                <w:szCs w:val="21"/>
              </w:rPr>
              <w:t>補助申請に</w:t>
            </w:r>
            <w:r w:rsidR="009F74EF" w:rsidRPr="000103D4">
              <w:rPr>
                <w:rFonts w:asciiTheme="minorEastAsia" w:hAnsiTheme="minorEastAsia" w:cs="ＭＳ 明朝" w:hint="eastAsia"/>
                <w:spacing w:val="2"/>
                <w:kern w:val="0"/>
                <w:szCs w:val="21"/>
              </w:rPr>
              <w:t>異存ない</w:t>
            </w:r>
            <w:r w:rsidR="0040702A" w:rsidRPr="000103D4">
              <w:rPr>
                <w:rFonts w:asciiTheme="minorEastAsia" w:hAnsiTheme="minorEastAsia" w:cs="ＭＳ 明朝" w:hint="eastAsia"/>
                <w:spacing w:val="2"/>
                <w:kern w:val="0"/>
                <w:szCs w:val="21"/>
              </w:rPr>
              <w:t>ことが確認できる場合に限り、個別の農家を事業実施主体とすることができるものとする</w:t>
            </w:r>
            <w:r w:rsidR="009F74EF" w:rsidRPr="000103D4">
              <w:rPr>
                <w:rFonts w:asciiTheme="minorEastAsia" w:hAnsiTheme="minorEastAsia" w:cs="ＭＳ 明朝" w:hint="eastAsia"/>
                <w:spacing w:val="2"/>
                <w:kern w:val="0"/>
                <w:szCs w:val="21"/>
              </w:rPr>
              <w:t>。</w:t>
            </w:r>
          </w:p>
          <w:p w:rsidR="00A77927" w:rsidRPr="000103D4" w:rsidRDefault="00A77927" w:rsidP="00105170">
            <w:pPr>
              <w:autoSpaceDE w:val="0"/>
              <w:autoSpaceDN w:val="0"/>
              <w:adjustRightInd w:val="0"/>
              <w:ind w:leftChars="50" w:left="319" w:rightChars="50" w:right="105" w:hangingChars="100" w:hanging="214"/>
              <w:rPr>
                <w:rFonts w:asciiTheme="minorEastAsia" w:hAnsiTheme="minorEastAsia" w:cs="ＭＳ 明朝"/>
                <w:spacing w:val="2"/>
                <w:kern w:val="0"/>
                <w:szCs w:val="21"/>
              </w:rPr>
            </w:pPr>
          </w:p>
        </w:tc>
        <w:tc>
          <w:tcPr>
            <w:tcW w:w="850" w:type="dxa"/>
            <w:tcBorders>
              <w:top w:val="single" w:sz="4" w:space="0" w:color="auto"/>
              <w:left w:val="single" w:sz="4" w:space="0" w:color="auto"/>
              <w:bottom w:val="single" w:sz="4" w:space="0" w:color="auto"/>
              <w:right w:val="single" w:sz="4" w:space="0" w:color="000000"/>
            </w:tcBorders>
          </w:tcPr>
          <w:p w:rsidR="00DE03EF" w:rsidRPr="000103D4" w:rsidRDefault="00DE03EF" w:rsidP="00DE03EF">
            <w:pPr>
              <w:autoSpaceDE w:val="0"/>
              <w:autoSpaceDN w:val="0"/>
              <w:rPr>
                <w:rFonts w:asciiTheme="minorEastAsia" w:hAnsiTheme="minorEastAsia" w:cs="ＭＳ 明朝"/>
                <w:spacing w:val="-6"/>
                <w:kern w:val="0"/>
                <w:szCs w:val="21"/>
              </w:rPr>
            </w:pPr>
          </w:p>
          <w:p w:rsidR="00DE03EF" w:rsidRPr="000103D4" w:rsidRDefault="00B4549C" w:rsidP="00DE03EF">
            <w:pPr>
              <w:autoSpaceDE w:val="0"/>
              <w:autoSpaceDN w:val="0"/>
              <w:ind w:firstLineChars="50" w:firstLine="99"/>
              <w:rPr>
                <w:rFonts w:asciiTheme="minorEastAsia" w:hAnsiTheme="minorEastAsia" w:cs="ＭＳ 明朝"/>
                <w:spacing w:val="-6"/>
                <w:kern w:val="0"/>
                <w:szCs w:val="21"/>
              </w:rPr>
            </w:pPr>
            <w:r w:rsidRPr="000103D4">
              <w:rPr>
                <w:rFonts w:asciiTheme="minorEastAsia" w:hAnsiTheme="minorEastAsia" w:cs="ＭＳ 明朝" w:hint="eastAsia"/>
                <w:spacing w:val="-6"/>
                <w:kern w:val="0"/>
                <w:szCs w:val="21"/>
              </w:rPr>
              <w:t>２／３</w:t>
            </w:r>
          </w:p>
          <w:p w:rsidR="00B4549C" w:rsidRPr="000103D4" w:rsidRDefault="00B4549C" w:rsidP="00DE03EF">
            <w:pPr>
              <w:autoSpaceDE w:val="0"/>
              <w:autoSpaceDN w:val="0"/>
              <w:ind w:firstLineChars="50" w:firstLine="99"/>
              <w:rPr>
                <w:rFonts w:asciiTheme="minorEastAsia" w:hAnsiTheme="minorEastAsia" w:cs="ＭＳ 明朝"/>
                <w:spacing w:val="-6"/>
                <w:kern w:val="0"/>
                <w:szCs w:val="21"/>
              </w:rPr>
            </w:pPr>
            <w:r w:rsidRPr="000103D4">
              <w:rPr>
                <w:rFonts w:asciiTheme="minorEastAsia" w:hAnsiTheme="minorEastAsia" w:cs="ＭＳ 明朝" w:hint="eastAsia"/>
                <w:spacing w:val="-6"/>
                <w:kern w:val="0"/>
                <w:szCs w:val="21"/>
              </w:rPr>
              <w:t>以内</w:t>
            </w:r>
          </w:p>
        </w:tc>
      </w:tr>
    </w:tbl>
    <w:p w:rsidR="00D371B7" w:rsidRDefault="00D371B7" w:rsidP="00B4549C">
      <w:pPr>
        <w:wordWrap w:val="0"/>
        <w:autoSpaceDE w:val="0"/>
        <w:autoSpaceDN w:val="0"/>
        <w:adjustRightInd w:val="0"/>
        <w:spacing w:line="333" w:lineRule="exact"/>
        <w:jc w:val="left"/>
        <w:rPr>
          <w:rFonts w:asciiTheme="minorEastAsia" w:hAnsiTheme="minorEastAsia" w:cs="ＭＳ 明朝"/>
          <w:kern w:val="0"/>
          <w:szCs w:val="21"/>
        </w:rPr>
      </w:pPr>
    </w:p>
    <w:p w:rsidR="00B4549C" w:rsidRPr="000103D4" w:rsidRDefault="00B4549C" w:rsidP="00B4549C">
      <w:pPr>
        <w:wordWrap w:val="0"/>
        <w:autoSpaceDE w:val="0"/>
        <w:autoSpaceDN w:val="0"/>
        <w:adjustRightInd w:val="0"/>
        <w:spacing w:line="333" w:lineRule="exact"/>
        <w:jc w:val="left"/>
        <w:rPr>
          <w:rFonts w:asciiTheme="minorEastAsia" w:hAnsiTheme="minorEastAsia" w:cs="ＭＳ 明朝"/>
          <w:kern w:val="0"/>
          <w:szCs w:val="21"/>
        </w:rPr>
      </w:pPr>
      <w:r w:rsidRPr="000103D4">
        <w:rPr>
          <w:rFonts w:asciiTheme="minorEastAsia" w:hAnsiTheme="minorEastAsia" w:cs="ＭＳ 明朝" w:hint="eastAsia"/>
          <w:kern w:val="0"/>
          <w:szCs w:val="21"/>
        </w:rPr>
        <w:t>別表２（第８関係）</w:t>
      </w:r>
    </w:p>
    <w:tbl>
      <w:tblPr>
        <w:tblStyle w:val="1"/>
        <w:tblW w:w="0" w:type="auto"/>
        <w:tblInd w:w="250" w:type="dxa"/>
        <w:tblLook w:val="04A0" w:firstRow="1" w:lastRow="0" w:firstColumn="1" w:lastColumn="0" w:noHBand="0" w:noVBand="1"/>
      </w:tblPr>
      <w:tblGrid>
        <w:gridCol w:w="2864"/>
        <w:gridCol w:w="1984"/>
        <w:gridCol w:w="3396"/>
      </w:tblGrid>
      <w:tr w:rsidR="000103D4" w:rsidRPr="000103D4" w:rsidTr="006B6807">
        <w:tc>
          <w:tcPr>
            <w:tcW w:w="2864" w:type="dxa"/>
            <w:vAlign w:val="center"/>
          </w:tcPr>
          <w:p w:rsidR="00B4549C" w:rsidRPr="000103D4" w:rsidRDefault="00B4549C" w:rsidP="00B4549C">
            <w:pPr>
              <w:wordWrap w:val="0"/>
              <w:autoSpaceDE w:val="0"/>
              <w:autoSpaceDN w:val="0"/>
              <w:adjustRightInd w:val="0"/>
              <w:spacing w:line="333" w:lineRule="exact"/>
              <w:jc w:val="center"/>
              <w:rPr>
                <w:rFonts w:asciiTheme="minorEastAsia" w:hAnsiTheme="minorEastAsia" w:cs="ＭＳ 明朝"/>
                <w:kern w:val="0"/>
                <w:szCs w:val="21"/>
              </w:rPr>
            </w:pPr>
            <w:r w:rsidRPr="000103D4">
              <w:rPr>
                <w:rFonts w:asciiTheme="minorEastAsia" w:hAnsiTheme="minorEastAsia" w:cs="ＭＳ 明朝" w:hint="eastAsia"/>
                <w:kern w:val="0"/>
                <w:szCs w:val="21"/>
              </w:rPr>
              <w:t>区分</w:t>
            </w:r>
          </w:p>
        </w:tc>
        <w:tc>
          <w:tcPr>
            <w:tcW w:w="1984" w:type="dxa"/>
            <w:vAlign w:val="center"/>
          </w:tcPr>
          <w:p w:rsidR="006B6807" w:rsidRDefault="00B4549C" w:rsidP="00B4549C">
            <w:pPr>
              <w:wordWrap w:val="0"/>
              <w:autoSpaceDE w:val="0"/>
              <w:autoSpaceDN w:val="0"/>
              <w:adjustRightInd w:val="0"/>
              <w:spacing w:line="333" w:lineRule="exact"/>
              <w:jc w:val="center"/>
              <w:rPr>
                <w:rFonts w:asciiTheme="minorEastAsia" w:hAnsiTheme="minorEastAsia" w:cs="ＭＳ 明朝"/>
                <w:kern w:val="0"/>
                <w:szCs w:val="21"/>
              </w:rPr>
            </w:pPr>
            <w:r w:rsidRPr="000103D4">
              <w:rPr>
                <w:rFonts w:asciiTheme="minorEastAsia" w:hAnsiTheme="minorEastAsia" w:cs="ＭＳ 明朝" w:hint="eastAsia"/>
                <w:kern w:val="0"/>
                <w:szCs w:val="21"/>
              </w:rPr>
              <w:t>補助対象事業費</w:t>
            </w:r>
          </w:p>
          <w:p w:rsidR="00B4549C" w:rsidRPr="000103D4" w:rsidRDefault="00B4549C" w:rsidP="00B4549C">
            <w:pPr>
              <w:wordWrap w:val="0"/>
              <w:autoSpaceDE w:val="0"/>
              <w:autoSpaceDN w:val="0"/>
              <w:adjustRightInd w:val="0"/>
              <w:spacing w:line="333" w:lineRule="exact"/>
              <w:jc w:val="center"/>
              <w:rPr>
                <w:rFonts w:asciiTheme="minorEastAsia" w:hAnsiTheme="minorEastAsia" w:cs="ＭＳ 明朝"/>
                <w:kern w:val="0"/>
                <w:szCs w:val="21"/>
              </w:rPr>
            </w:pPr>
            <w:r w:rsidRPr="000103D4">
              <w:rPr>
                <w:rFonts w:asciiTheme="minorEastAsia" w:hAnsiTheme="minorEastAsia" w:cs="ＭＳ 明朝" w:hint="eastAsia"/>
                <w:kern w:val="0"/>
                <w:szCs w:val="21"/>
              </w:rPr>
              <w:t>の上限額</w:t>
            </w:r>
          </w:p>
        </w:tc>
        <w:tc>
          <w:tcPr>
            <w:tcW w:w="3396" w:type="dxa"/>
            <w:vAlign w:val="center"/>
          </w:tcPr>
          <w:p w:rsidR="00B4549C" w:rsidRPr="000103D4" w:rsidRDefault="00B4549C" w:rsidP="00B4549C">
            <w:pPr>
              <w:wordWrap w:val="0"/>
              <w:autoSpaceDE w:val="0"/>
              <w:autoSpaceDN w:val="0"/>
              <w:adjustRightInd w:val="0"/>
              <w:spacing w:line="333" w:lineRule="exact"/>
              <w:jc w:val="center"/>
              <w:rPr>
                <w:rFonts w:asciiTheme="minorEastAsia" w:hAnsiTheme="minorEastAsia" w:cs="ＭＳ 明朝"/>
                <w:kern w:val="0"/>
                <w:szCs w:val="21"/>
              </w:rPr>
            </w:pPr>
            <w:r w:rsidRPr="000103D4">
              <w:rPr>
                <w:rFonts w:asciiTheme="minorEastAsia" w:hAnsiTheme="minorEastAsia" w:cs="ＭＳ 明朝" w:hint="eastAsia"/>
                <w:kern w:val="0"/>
                <w:szCs w:val="21"/>
              </w:rPr>
              <w:t>備考</w:t>
            </w:r>
          </w:p>
        </w:tc>
      </w:tr>
      <w:tr w:rsidR="004345DC" w:rsidRPr="000103D4" w:rsidTr="006B6807">
        <w:tc>
          <w:tcPr>
            <w:tcW w:w="2864" w:type="dxa"/>
            <w:vMerge w:val="restart"/>
            <w:vAlign w:val="center"/>
          </w:tcPr>
          <w:p w:rsidR="004345DC" w:rsidRPr="004345DC" w:rsidRDefault="004345DC" w:rsidP="004345DC">
            <w:pPr>
              <w:wordWrap w:val="0"/>
              <w:autoSpaceDE w:val="0"/>
              <w:autoSpaceDN w:val="0"/>
              <w:adjustRightInd w:val="0"/>
              <w:spacing w:line="333" w:lineRule="exact"/>
              <w:jc w:val="center"/>
              <w:rPr>
                <w:rFonts w:asciiTheme="minorEastAsia" w:hAnsiTheme="minorEastAsia" w:cs="ＭＳ 明朝"/>
                <w:kern w:val="0"/>
                <w:szCs w:val="21"/>
              </w:rPr>
            </w:pPr>
            <w:r w:rsidRPr="004345DC">
              <w:rPr>
                <w:rFonts w:asciiTheme="minorEastAsia" w:hAnsiTheme="minorEastAsia" w:cs="ＭＳ 明朝" w:hint="eastAsia"/>
                <w:kern w:val="0"/>
                <w:szCs w:val="21"/>
              </w:rPr>
              <w:t>内張被覆資材</w:t>
            </w:r>
          </w:p>
          <w:p w:rsidR="004345DC" w:rsidRPr="000103D4" w:rsidRDefault="006B6807" w:rsidP="006B6807">
            <w:pPr>
              <w:wordWrap w:val="0"/>
              <w:autoSpaceDE w:val="0"/>
              <w:autoSpaceDN w:val="0"/>
              <w:adjustRightInd w:val="0"/>
              <w:spacing w:line="333" w:lineRule="exact"/>
              <w:jc w:val="center"/>
              <w:rPr>
                <w:rFonts w:asciiTheme="minorEastAsia" w:hAnsiTheme="minorEastAsia" w:cs="ＭＳ 明朝"/>
                <w:kern w:val="0"/>
                <w:szCs w:val="21"/>
              </w:rPr>
            </w:pPr>
            <w:r>
              <w:rPr>
                <w:rFonts w:asciiTheme="minorEastAsia" w:hAnsiTheme="minorEastAsia" w:cs="ＭＳ 明朝" w:hint="eastAsia"/>
                <w:kern w:val="0"/>
                <w:szCs w:val="21"/>
              </w:rPr>
              <w:t>(きのこ類生産施設)</w:t>
            </w:r>
          </w:p>
        </w:tc>
        <w:tc>
          <w:tcPr>
            <w:tcW w:w="1984" w:type="dxa"/>
            <w:vAlign w:val="center"/>
          </w:tcPr>
          <w:p w:rsidR="004345DC" w:rsidRDefault="004345DC" w:rsidP="004345DC">
            <w:pPr>
              <w:wordWrap w:val="0"/>
              <w:autoSpaceDE w:val="0"/>
              <w:autoSpaceDN w:val="0"/>
              <w:adjustRightInd w:val="0"/>
              <w:spacing w:line="333" w:lineRule="exact"/>
              <w:jc w:val="center"/>
              <w:rPr>
                <w:rFonts w:asciiTheme="minorEastAsia" w:hAnsiTheme="minorEastAsia" w:cs="ＭＳ 明朝"/>
                <w:kern w:val="0"/>
                <w:szCs w:val="21"/>
              </w:rPr>
            </w:pPr>
            <w:r w:rsidRPr="004345DC">
              <w:rPr>
                <w:rFonts w:asciiTheme="minorEastAsia" w:hAnsiTheme="minorEastAsia" w:cs="ＭＳ 明朝" w:hint="eastAsia"/>
                <w:kern w:val="0"/>
                <w:szCs w:val="21"/>
              </w:rPr>
              <w:t>300,000円/</w:t>
            </w:r>
            <w:r>
              <w:rPr>
                <w:rFonts w:asciiTheme="minorEastAsia" w:hAnsiTheme="minorEastAsia" w:cs="ＭＳ 明朝" w:hint="eastAsia"/>
                <w:kern w:val="0"/>
                <w:szCs w:val="21"/>
              </w:rPr>
              <w:t>t</w:t>
            </w:r>
          </w:p>
          <w:p w:rsidR="004345DC" w:rsidRPr="000103D4" w:rsidRDefault="006B6807" w:rsidP="004345DC">
            <w:pPr>
              <w:wordWrap w:val="0"/>
              <w:autoSpaceDE w:val="0"/>
              <w:autoSpaceDN w:val="0"/>
              <w:adjustRightInd w:val="0"/>
              <w:spacing w:line="333"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r w:rsidR="004345DC">
              <w:rPr>
                <w:rFonts w:asciiTheme="minorEastAsia" w:hAnsiTheme="minorEastAsia" w:cs="ＭＳ 明朝" w:hint="eastAsia"/>
                <w:kern w:val="0"/>
                <w:szCs w:val="21"/>
              </w:rPr>
              <w:t>原木栽培施設</w:t>
            </w:r>
            <w:r>
              <w:rPr>
                <w:rFonts w:asciiTheme="minorEastAsia" w:hAnsiTheme="minorEastAsia" w:cs="ＭＳ 明朝" w:hint="eastAsia"/>
                <w:kern w:val="0"/>
                <w:szCs w:val="21"/>
              </w:rPr>
              <w:t>)</w:t>
            </w:r>
          </w:p>
        </w:tc>
        <w:tc>
          <w:tcPr>
            <w:tcW w:w="3396" w:type="dxa"/>
            <w:vMerge w:val="restart"/>
            <w:vAlign w:val="center"/>
          </w:tcPr>
          <w:p w:rsidR="004345DC" w:rsidRPr="000103D4" w:rsidRDefault="004345DC" w:rsidP="004345DC">
            <w:pPr>
              <w:autoSpaceDE w:val="0"/>
              <w:autoSpaceDN w:val="0"/>
              <w:adjustRightInd w:val="0"/>
              <w:spacing w:line="333" w:lineRule="exact"/>
              <w:jc w:val="left"/>
              <w:rPr>
                <w:rFonts w:asciiTheme="minorEastAsia" w:hAnsiTheme="minorEastAsia" w:cs="ＭＳ 明朝"/>
                <w:kern w:val="0"/>
                <w:szCs w:val="21"/>
              </w:rPr>
            </w:pPr>
            <w:r>
              <w:rPr>
                <w:rFonts w:asciiTheme="minorEastAsia" w:hAnsiTheme="minorEastAsia" w:cs="ＭＳ 明朝" w:hint="eastAsia"/>
                <w:kern w:val="0"/>
                <w:szCs w:val="21"/>
              </w:rPr>
              <w:t xml:space="preserve">　上限額は施設の出荷量1t</w:t>
            </w:r>
            <w:r w:rsidRPr="004345DC">
              <w:rPr>
                <w:rFonts w:asciiTheme="minorEastAsia" w:hAnsiTheme="minorEastAsia" w:cs="ＭＳ 明朝" w:hint="eastAsia"/>
                <w:kern w:val="0"/>
                <w:szCs w:val="21"/>
              </w:rPr>
              <w:t>あたりの単価であり、施工費を含むものとする。</w:t>
            </w:r>
          </w:p>
        </w:tc>
      </w:tr>
      <w:tr w:rsidR="004345DC" w:rsidRPr="000103D4" w:rsidTr="006B6807">
        <w:tc>
          <w:tcPr>
            <w:tcW w:w="2864" w:type="dxa"/>
            <w:vMerge/>
            <w:vAlign w:val="center"/>
          </w:tcPr>
          <w:p w:rsidR="004345DC" w:rsidRPr="000103D4" w:rsidRDefault="004345DC" w:rsidP="00B4549C">
            <w:pPr>
              <w:wordWrap w:val="0"/>
              <w:autoSpaceDE w:val="0"/>
              <w:autoSpaceDN w:val="0"/>
              <w:adjustRightInd w:val="0"/>
              <w:spacing w:line="333" w:lineRule="exact"/>
              <w:jc w:val="center"/>
              <w:rPr>
                <w:rFonts w:asciiTheme="minorEastAsia" w:hAnsiTheme="minorEastAsia" w:cs="ＭＳ 明朝"/>
                <w:kern w:val="0"/>
                <w:szCs w:val="21"/>
              </w:rPr>
            </w:pPr>
          </w:p>
        </w:tc>
        <w:tc>
          <w:tcPr>
            <w:tcW w:w="1984" w:type="dxa"/>
            <w:vAlign w:val="center"/>
          </w:tcPr>
          <w:p w:rsidR="004345DC" w:rsidRDefault="004345DC" w:rsidP="004345DC">
            <w:pPr>
              <w:wordWrap w:val="0"/>
              <w:autoSpaceDE w:val="0"/>
              <w:autoSpaceDN w:val="0"/>
              <w:adjustRightInd w:val="0"/>
              <w:spacing w:line="333" w:lineRule="exact"/>
              <w:jc w:val="center"/>
              <w:rPr>
                <w:rFonts w:asciiTheme="minorEastAsia" w:hAnsiTheme="minorEastAsia" w:cs="ＭＳ 明朝"/>
                <w:kern w:val="0"/>
                <w:szCs w:val="21"/>
              </w:rPr>
            </w:pPr>
            <w:r w:rsidRPr="004345DC">
              <w:rPr>
                <w:rFonts w:asciiTheme="minorEastAsia" w:hAnsiTheme="minorEastAsia" w:cs="ＭＳ 明朝" w:hint="eastAsia"/>
                <w:kern w:val="0"/>
                <w:szCs w:val="21"/>
              </w:rPr>
              <w:t>350,000円/</w:t>
            </w:r>
            <w:r>
              <w:rPr>
                <w:rFonts w:asciiTheme="minorEastAsia" w:hAnsiTheme="minorEastAsia" w:cs="ＭＳ 明朝" w:hint="eastAsia"/>
                <w:kern w:val="0"/>
                <w:szCs w:val="21"/>
              </w:rPr>
              <w:t>t</w:t>
            </w:r>
          </w:p>
          <w:p w:rsidR="004345DC" w:rsidRPr="000103D4" w:rsidRDefault="006B6807" w:rsidP="004345DC">
            <w:pPr>
              <w:wordWrap w:val="0"/>
              <w:autoSpaceDE w:val="0"/>
              <w:autoSpaceDN w:val="0"/>
              <w:adjustRightInd w:val="0"/>
              <w:spacing w:line="333"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r w:rsidR="004345DC" w:rsidRPr="004345DC">
              <w:rPr>
                <w:rFonts w:asciiTheme="minorEastAsia" w:hAnsiTheme="minorEastAsia" w:cs="ＭＳ 明朝" w:hint="eastAsia"/>
                <w:kern w:val="0"/>
                <w:szCs w:val="21"/>
              </w:rPr>
              <w:t>菌床栽培施設</w:t>
            </w:r>
            <w:r>
              <w:rPr>
                <w:rFonts w:asciiTheme="minorEastAsia" w:hAnsiTheme="minorEastAsia" w:cs="ＭＳ 明朝"/>
                <w:kern w:val="0"/>
                <w:szCs w:val="21"/>
              </w:rPr>
              <w:t>)</w:t>
            </w:r>
          </w:p>
        </w:tc>
        <w:tc>
          <w:tcPr>
            <w:tcW w:w="3396" w:type="dxa"/>
            <w:vMerge/>
            <w:vAlign w:val="center"/>
          </w:tcPr>
          <w:p w:rsidR="004345DC" w:rsidRPr="000103D4" w:rsidRDefault="004345DC" w:rsidP="004345DC">
            <w:pPr>
              <w:wordWrap w:val="0"/>
              <w:autoSpaceDE w:val="0"/>
              <w:autoSpaceDN w:val="0"/>
              <w:adjustRightInd w:val="0"/>
              <w:spacing w:line="333" w:lineRule="exact"/>
              <w:jc w:val="left"/>
              <w:rPr>
                <w:rFonts w:asciiTheme="minorEastAsia" w:hAnsiTheme="minorEastAsia" w:cs="ＭＳ 明朝"/>
                <w:kern w:val="0"/>
                <w:szCs w:val="21"/>
              </w:rPr>
            </w:pPr>
          </w:p>
        </w:tc>
      </w:tr>
      <w:tr w:rsidR="000103D4" w:rsidRPr="000103D4" w:rsidTr="006B6807">
        <w:tc>
          <w:tcPr>
            <w:tcW w:w="2864" w:type="dxa"/>
            <w:vAlign w:val="center"/>
          </w:tcPr>
          <w:p w:rsidR="006B6807" w:rsidRDefault="00B4549C" w:rsidP="006B6807">
            <w:pPr>
              <w:wordWrap w:val="0"/>
              <w:autoSpaceDE w:val="0"/>
              <w:autoSpaceDN w:val="0"/>
              <w:adjustRightInd w:val="0"/>
              <w:spacing w:line="333" w:lineRule="exact"/>
              <w:jc w:val="center"/>
              <w:rPr>
                <w:rFonts w:asciiTheme="minorEastAsia" w:hAnsiTheme="minorEastAsia" w:cs="ＭＳ 明朝"/>
                <w:kern w:val="0"/>
                <w:szCs w:val="21"/>
              </w:rPr>
            </w:pPr>
            <w:r w:rsidRPr="000103D4">
              <w:rPr>
                <w:rFonts w:asciiTheme="minorEastAsia" w:hAnsiTheme="minorEastAsia" w:cs="ＭＳ 明朝" w:hint="eastAsia"/>
                <w:kern w:val="0"/>
                <w:szCs w:val="21"/>
              </w:rPr>
              <w:t>内張被覆資材</w:t>
            </w:r>
          </w:p>
          <w:p w:rsidR="004345DC" w:rsidRPr="000103D4" w:rsidRDefault="006B6807" w:rsidP="006B6807">
            <w:pPr>
              <w:wordWrap w:val="0"/>
              <w:autoSpaceDE w:val="0"/>
              <w:autoSpaceDN w:val="0"/>
              <w:adjustRightInd w:val="0"/>
              <w:spacing w:line="333"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r w:rsidR="004345DC">
              <w:rPr>
                <w:rFonts w:asciiTheme="minorEastAsia" w:hAnsiTheme="minorEastAsia" w:cs="ＭＳ 明朝" w:hint="eastAsia"/>
                <w:kern w:val="0"/>
                <w:szCs w:val="21"/>
              </w:rPr>
              <w:t>きのこ類</w:t>
            </w:r>
            <w:r>
              <w:rPr>
                <w:rFonts w:asciiTheme="minorEastAsia" w:hAnsiTheme="minorEastAsia" w:cs="ＭＳ 明朝" w:hint="eastAsia"/>
                <w:kern w:val="0"/>
                <w:szCs w:val="21"/>
              </w:rPr>
              <w:t>生産施設を除く)</w:t>
            </w:r>
          </w:p>
        </w:tc>
        <w:tc>
          <w:tcPr>
            <w:tcW w:w="1984" w:type="dxa"/>
            <w:vAlign w:val="center"/>
          </w:tcPr>
          <w:p w:rsidR="00B4549C" w:rsidRPr="000103D4" w:rsidRDefault="00A77927" w:rsidP="00E804C4">
            <w:pPr>
              <w:wordWrap w:val="0"/>
              <w:autoSpaceDE w:val="0"/>
              <w:autoSpaceDN w:val="0"/>
              <w:adjustRightInd w:val="0"/>
              <w:spacing w:line="333" w:lineRule="exact"/>
              <w:jc w:val="center"/>
              <w:rPr>
                <w:rFonts w:asciiTheme="minorEastAsia" w:hAnsiTheme="minorEastAsia" w:cs="ＭＳ 明朝"/>
                <w:kern w:val="0"/>
                <w:szCs w:val="21"/>
              </w:rPr>
            </w:pPr>
            <w:r>
              <w:rPr>
                <w:rFonts w:asciiTheme="minorEastAsia" w:hAnsiTheme="minorEastAsia" w:cs="ＭＳ 明朝" w:hint="eastAsia"/>
                <w:kern w:val="0"/>
                <w:szCs w:val="21"/>
              </w:rPr>
              <w:t>150</w:t>
            </w:r>
            <w:r w:rsidR="00B4549C" w:rsidRPr="000103D4">
              <w:rPr>
                <w:rFonts w:asciiTheme="minorEastAsia" w:hAnsiTheme="minorEastAsia" w:cs="ＭＳ 明朝"/>
                <w:kern w:val="0"/>
                <w:szCs w:val="21"/>
              </w:rPr>
              <w:t>,000</w:t>
            </w:r>
            <w:r w:rsidR="00B4549C" w:rsidRPr="000103D4">
              <w:rPr>
                <w:rFonts w:asciiTheme="minorEastAsia" w:hAnsiTheme="minorEastAsia" w:cs="ＭＳ 明朝" w:hint="eastAsia"/>
                <w:kern w:val="0"/>
                <w:szCs w:val="21"/>
              </w:rPr>
              <w:t>円/a</w:t>
            </w:r>
          </w:p>
        </w:tc>
        <w:tc>
          <w:tcPr>
            <w:tcW w:w="3396" w:type="dxa"/>
            <w:vAlign w:val="center"/>
          </w:tcPr>
          <w:p w:rsidR="00B4549C" w:rsidRPr="000103D4" w:rsidRDefault="00B4549C" w:rsidP="004345DC">
            <w:pPr>
              <w:wordWrap w:val="0"/>
              <w:autoSpaceDE w:val="0"/>
              <w:autoSpaceDN w:val="0"/>
              <w:adjustRightInd w:val="0"/>
              <w:spacing w:line="333" w:lineRule="exact"/>
              <w:ind w:firstLineChars="100" w:firstLine="210"/>
              <w:jc w:val="left"/>
              <w:rPr>
                <w:rFonts w:asciiTheme="minorEastAsia" w:hAnsiTheme="minorEastAsia" w:cs="ＭＳ 明朝"/>
                <w:kern w:val="0"/>
                <w:szCs w:val="21"/>
              </w:rPr>
            </w:pPr>
            <w:r w:rsidRPr="000103D4">
              <w:rPr>
                <w:rFonts w:asciiTheme="minorEastAsia" w:hAnsiTheme="minorEastAsia" w:cs="ＭＳ 明朝" w:hint="eastAsia"/>
                <w:kern w:val="0"/>
                <w:szCs w:val="21"/>
              </w:rPr>
              <w:t>上限額は施設の設置面積あたりの単価であり、施工費を含むものとする。</w:t>
            </w:r>
          </w:p>
        </w:tc>
      </w:tr>
      <w:tr w:rsidR="00B4549C" w:rsidRPr="000103D4" w:rsidTr="006B6807">
        <w:trPr>
          <w:trHeight w:val="930"/>
        </w:trPr>
        <w:tc>
          <w:tcPr>
            <w:tcW w:w="2864" w:type="dxa"/>
            <w:vAlign w:val="center"/>
          </w:tcPr>
          <w:p w:rsidR="00B4549C" w:rsidRPr="000103D4" w:rsidRDefault="00B4549C" w:rsidP="004345DC">
            <w:pPr>
              <w:autoSpaceDE w:val="0"/>
              <w:autoSpaceDN w:val="0"/>
              <w:adjustRightInd w:val="0"/>
              <w:spacing w:line="333" w:lineRule="exact"/>
              <w:jc w:val="center"/>
              <w:rPr>
                <w:rFonts w:asciiTheme="minorEastAsia" w:hAnsiTheme="minorEastAsia" w:cs="ＭＳ 明朝"/>
                <w:kern w:val="0"/>
                <w:szCs w:val="21"/>
              </w:rPr>
            </w:pPr>
            <w:r w:rsidRPr="000103D4">
              <w:rPr>
                <w:rFonts w:asciiTheme="minorEastAsia" w:hAnsiTheme="minorEastAsia" w:cs="ＭＳ 明朝" w:hint="eastAsia"/>
                <w:kern w:val="0"/>
                <w:szCs w:val="21"/>
              </w:rPr>
              <w:t>外張被覆資材</w:t>
            </w:r>
          </w:p>
        </w:tc>
        <w:tc>
          <w:tcPr>
            <w:tcW w:w="1984" w:type="dxa"/>
            <w:vAlign w:val="center"/>
          </w:tcPr>
          <w:p w:rsidR="00B4549C" w:rsidRPr="000103D4" w:rsidRDefault="00B4549C" w:rsidP="004345DC">
            <w:pPr>
              <w:wordWrap w:val="0"/>
              <w:autoSpaceDE w:val="0"/>
              <w:autoSpaceDN w:val="0"/>
              <w:adjustRightInd w:val="0"/>
              <w:spacing w:line="333" w:lineRule="exact"/>
              <w:jc w:val="center"/>
              <w:rPr>
                <w:rFonts w:asciiTheme="minorEastAsia" w:hAnsiTheme="minorEastAsia" w:cs="ＭＳ 明朝"/>
                <w:kern w:val="0"/>
                <w:szCs w:val="21"/>
              </w:rPr>
            </w:pPr>
            <w:r w:rsidRPr="000103D4">
              <w:rPr>
                <w:rFonts w:asciiTheme="minorEastAsia" w:hAnsiTheme="minorEastAsia" w:cs="ＭＳ 明朝" w:hint="eastAsia"/>
                <w:kern w:val="0"/>
                <w:szCs w:val="21"/>
              </w:rPr>
              <w:t>30,000円/a</w:t>
            </w:r>
          </w:p>
        </w:tc>
        <w:tc>
          <w:tcPr>
            <w:tcW w:w="3396" w:type="dxa"/>
            <w:vAlign w:val="center"/>
          </w:tcPr>
          <w:p w:rsidR="00B4549C" w:rsidRPr="000103D4" w:rsidRDefault="00B4549C" w:rsidP="004345DC">
            <w:pPr>
              <w:wordWrap w:val="0"/>
              <w:autoSpaceDE w:val="0"/>
              <w:autoSpaceDN w:val="0"/>
              <w:adjustRightInd w:val="0"/>
              <w:spacing w:line="333" w:lineRule="exact"/>
              <w:ind w:firstLineChars="100" w:firstLine="210"/>
              <w:rPr>
                <w:rFonts w:asciiTheme="minorEastAsia" w:hAnsiTheme="minorEastAsia" w:cs="ＭＳ 明朝"/>
                <w:kern w:val="0"/>
                <w:szCs w:val="21"/>
              </w:rPr>
            </w:pPr>
            <w:r w:rsidRPr="000103D4">
              <w:rPr>
                <w:rFonts w:asciiTheme="minorEastAsia" w:hAnsiTheme="minorEastAsia" w:cs="ＭＳ 明朝" w:hint="eastAsia"/>
                <w:kern w:val="0"/>
                <w:szCs w:val="21"/>
              </w:rPr>
              <w:t>上限額は施設の設置面積あたりの単価であり、施工費を含むものとする。</w:t>
            </w:r>
          </w:p>
        </w:tc>
      </w:tr>
    </w:tbl>
    <w:p w:rsidR="00B4549C" w:rsidRPr="000103D4" w:rsidRDefault="00B4549C" w:rsidP="00B4549C">
      <w:pPr>
        <w:wordWrap w:val="0"/>
        <w:autoSpaceDE w:val="0"/>
        <w:autoSpaceDN w:val="0"/>
        <w:adjustRightInd w:val="0"/>
        <w:spacing w:line="333" w:lineRule="exact"/>
        <w:jc w:val="left"/>
        <w:rPr>
          <w:rFonts w:asciiTheme="minorEastAsia" w:hAnsiTheme="minorEastAsia" w:cs="ＭＳ 明朝"/>
          <w:kern w:val="0"/>
          <w:szCs w:val="21"/>
        </w:rPr>
      </w:pPr>
    </w:p>
    <w:p w:rsidR="00B4549C" w:rsidRPr="000103D4" w:rsidRDefault="00B4549C" w:rsidP="00B4549C">
      <w:pPr>
        <w:wordWrap w:val="0"/>
        <w:autoSpaceDE w:val="0"/>
        <w:autoSpaceDN w:val="0"/>
        <w:adjustRightInd w:val="0"/>
        <w:spacing w:line="333" w:lineRule="exact"/>
        <w:jc w:val="left"/>
        <w:rPr>
          <w:rFonts w:asciiTheme="minorEastAsia" w:hAnsiTheme="minorEastAsia" w:cs="ＭＳ 明朝"/>
          <w:kern w:val="0"/>
          <w:szCs w:val="21"/>
        </w:rPr>
      </w:pPr>
    </w:p>
    <w:p w:rsidR="00B4549C" w:rsidRPr="000103D4" w:rsidRDefault="00B4549C" w:rsidP="00B4549C">
      <w:pPr>
        <w:wordWrap w:val="0"/>
        <w:autoSpaceDE w:val="0"/>
        <w:autoSpaceDN w:val="0"/>
        <w:adjustRightInd w:val="0"/>
        <w:spacing w:line="333" w:lineRule="exact"/>
        <w:ind w:leftChars="-135" w:left="-283" w:firstLineChars="100" w:firstLine="210"/>
        <w:jc w:val="left"/>
        <w:rPr>
          <w:rFonts w:asciiTheme="minorEastAsia" w:hAnsiTheme="minorEastAsia" w:cs="ＭＳ 明朝"/>
          <w:kern w:val="0"/>
          <w:szCs w:val="21"/>
        </w:rPr>
      </w:pPr>
      <w:r w:rsidRPr="000103D4">
        <w:rPr>
          <w:rFonts w:asciiTheme="minorEastAsia" w:hAnsiTheme="minorEastAsia" w:cs="ＭＳ 明朝" w:hint="eastAsia"/>
          <w:kern w:val="0"/>
          <w:szCs w:val="21"/>
        </w:rPr>
        <w:t>様式</w:t>
      </w:r>
    </w:p>
    <w:tbl>
      <w:tblPr>
        <w:tblW w:w="8346" w:type="dxa"/>
        <w:tblInd w:w="154" w:type="dxa"/>
        <w:tblLayout w:type="fixed"/>
        <w:tblCellMar>
          <w:left w:w="12" w:type="dxa"/>
          <w:right w:w="12" w:type="dxa"/>
        </w:tblCellMar>
        <w:tblLook w:val="0000" w:firstRow="0" w:lastRow="0" w:firstColumn="0" w:lastColumn="0" w:noHBand="0" w:noVBand="0"/>
      </w:tblPr>
      <w:tblGrid>
        <w:gridCol w:w="1968"/>
        <w:gridCol w:w="2551"/>
        <w:gridCol w:w="3827"/>
      </w:tblGrid>
      <w:tr w:rsidR="000103D4" w:rsidRPr="000103D4" w:rsidTr="006B6807">
        <w:trPr>
          <w:trHeight w:hRule="exact" w:val="754"/>
        </w:trPr>
        <w:tc>
          <w:tcPr>
            <w:tcW w:w="1968" w:type="dxa"/>
            <w:tcBorders>
              <w:top w:val="single" w:sz="4" w:space="0" w:color="000000"/>
              <w:left w:val="single" w:sz="4" w:space="0" w:color="auto"/>
              <w:bottom w:val="single" w:sz="4" w:space="0" w:color="auto"/>
              <w:right w:val="single" w:sz="4" w:space="0" w:color="000000"/>
            </w:tcBorders>
            <w:vAlign w:val="center"/>
          </w:tcPr>
          <w:p w:rsidR="00B4549C" w:rsidRPr="000103D4" w:rsidRDefault="00B4549C" w:rsidP="00B4549C">
            <w:pPr>
              <w:wordWrap w:val="0"/>
              <w:autoSpaceDE w:val="0"/>
              <w:autoSpaceDN w:val="0"/>
              <w:adjustRightInd w:val="0"/>
              <w:spacing w:before="105"/>
              <w:jc w:val="center"/>
              <w:rPr>
                <w:rFonts w:asciiTheme="minorEastAsia" w:hAnsiTheme="minorEastAsia" w:cs="ＭＳ 明朝"/>
                <w:kern w:val="0"/>
                <w:szCs w:val="21"/>
              </w:rPr>
            </w:pPr>
            <w:r w:rsidRPr="000103D4">
              <w:rPr>
                <w:rFonts w:asciiTheme="minorEastAsia" w:hAnsiTheme="minorEastAsia" w:cs="ＭＳ 明朝" w:hint="eastAsia"/>
                <w:spacing w:val="-7"/>
                <w:kern w:val="0"/>
                <w:szCs w:val="21"/>
              </w:rPr>
              <w:t>事業実施計画書</w:t>
            </w:r>
          </w:p>
        </w:tc>
        <w:tc>
          <w:tcPr>
            <w:tcW w:w="2551" w:type="dxa"/>
            <w:tcBorders>
              <w:top w:val="single" w:sz="4" w:space="0" w:color="000000"/>
              <w:left w:val="nil"/>
              <w:bottom w:val="single" w:sz="4" w:space="0" w:color="auto"/>
              <w:right w:val="single" w:sz="4" w:space="0" w:color="000000"/>
            </w:tcBorders>
            <w:vAlign w:val="center"/>
          </w:tcPr>
          <w:p w:rsidR="00B4549C" w:rsidRPr="000103D4" w:rsidRDefault="00B4549C" w:rsidP="00B4549C">
            <w:pPr>
              <w:wordWrap w:val="0"/>
              <w:autoSpaceDE w:val="0"/>
              <w:autoSpaceDN w:val="0"/>
              <w:adjustRightInd w:val="0"/>
              <w:spacing w:line="333" w:lineRule="exact"/>
              <w:jc w:val="center"/>
              <w:rPr>
                <w:rFonts w:asciiTheme="minorEastAsia" w:hAnsiTheme="minorEastAsia" w:cs="ＭＳ 明朝"/>
                <w:kern w:val="0"/>
                <w:szCs w:val="21"/>
              </w:rPr>
            </w:pPr>
            <w:r w:rsidRPr="000103D4">
              <w:rPr>
                <w:rFonts w:asciiTheme="minorEastAsia" w:hAnsiTheme="minorEastAsia" w:cs="ＭＳ 明朝" w:hint="eastAsia"/>
                <w:spacing w:val="-8"/>
                <w:kern w:val="0"/>
                <w:szCs w:val="21"/>
              </w:rPr>
              <w:t>事業計画承認申請書</w:t>
            </w:r>
          </w:p>
        </w:tc>
        <w:tc>
          <w:tcPr>
            <w:tcW w:w="3827" w:type="dxa"/>
            <w:tcBorders>
              <w:top w:val="single" w:sz="4" w:space="0" w:color="000000"/>
              <w:left w:val="nil"/>
              <w:bottom w:val="single" w:sz="4" w:space="0" w:color="auto"/>
              <w:right w:val="single" w:sz="4" w:space="0" w:color="000000"/>
            </w:tcBorders>
            <w:vAlign w:val="center"/>
          </w:tcPr>
          <w:p w:rsidR="00B4549C" w:rsidRPr="000103D4" w:rsidRDefault="00B4549C" w:rsidP="004802A7">
            <w:pPr>
              <w:wordWrap w:val="0"/>
              <w:autoSpaceDE w:val="0"/>
              <w:autoSpaceDN w:val="0"/>
              <w:adjustRightInd w:val="0"/>
              <w:spacing w:line="333" w:lineRule="exact"/>
              <w:ind w:firstLineChars="200" w:firstLine="388"/>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交付要綱の第１号様式中の</w:t>
            </w:r>
          </w:p>
          <w:p w:rsidR="00B4549C" w:rsidRPr="000103D4" w:rsidRDefault="00B4549C" w:rsidP="004802A7">
            <w:pPr>
              <w:wordWrap w:val="0"/>
              <w:autoSpaceDE w:val="0"/>
              <w:autoSpaceDN w:val="0"/>
              <w:adjustRightInd w:val="0"/>
              <w:spacing w:line="333" w:lineRule="exact"/>
              <w:ind w:firstLineChars="200" w:firstLine="388"/>
              <w:rPr>
                <w:rFonts w:asciiTheme="minorEastAsia" w:hAnsiTheme="minorEastAsia" w:cs="ＭＳ 明朝"/>
                <w:kern w:val="0"/>
                <w:szCs w:val="21"/>
              </w:rPr>
            </w:pPr>
            <w:r w:rsidRPr="000103D4">
              <w:rPr>
                <w:rFonts w:asciiTheme="minorEastAsia" w:hAnsiTheme="minorEastAsia" w:cs="ＭＳ 明朝" w:hint="eastAsia"/>
                <w:spacing w:val="-8"/>
                <w:kern w:val="0"/>
                <w:szCs w:val="21"/>
              </w:rPr>
              <w:t>｢２</w:t>
            </w:r>
            <w:r w:rsidRPr="000103D4">
              <w:rPr>
                <w:rFonts w:asciiTheme="minorEastAsia" w:hAnsiTheme="minorEastAsia" w:cs="ＭＳ 明朝" w:hint="eastAsia"/>
                <w:spacing w:val="-4"/>
                <w:kern w:val="0"/>
                <w:szCs w:val="21"/>
              </w:rPr>
              <w:t xml:space="preserve"> </w:t>
            </w:r>
            <w:r w:rsidRPr="000103D4">
              <w:rPr>
                <w:rFonts w:asciiTheme="minorEastAsia" w:hAnsiTheme="minorEastAsia" w:cs="ＭＳ 明朝" w:hint="eastAsia"/>
                <w:spacing w:val="-8"/>
                <w:kern w:val="0"/>
                <w:szCs w:val="21"/>
              </w:rPr>
              <w:t>事業の内容｣の別に定める様式</w:t>
            </w:r>
          </w:p>
        </w:tc>
      </w:tr>
      <w:tr w:rsidR="00B4549C" w:rsidRPr="000103D4" w:rsidTr="006B6807">
        <w:trPr>
          <w:trHeight w:val="549"/>
        </w:trPr>
        <w:tc>
          <w:tcPr>
            <w:tcW w:w="1968" w:type="dxa"/>
            <w:tcBorders>
              <w:top w:val="single" w:sz="4" w:space="0" w:color="auto"/>
              <w:left w:val="single" w:sz="4" w:space="0" w:color="auto"/>
              <w:bottom w:val="single" w:sz="4" w:space="0" w:color="auto"/>
              <w:right w:val="single" w:sz="4" w:space="0" w:color="000000"/>
            </w:tcBorders>
          </w:tcPr>
          <w:p w:rsidR="00B4549C" w:rsidRPr="000103D4" w:rsidRDefault="00B4549C" w:rsidP="00B4549C">
            <w:pPr>
              <w:wordWrap w:val="0"/>
              <w:autoSpaceDE w:val="0"/>
              <w:autoSpaceDN w:val="0"/>
              <w:adjustRightInd w:val="0"/>
              <w:jc w:val="center"/>
              <w:rPr>
                <w:rFonts w:asciiTheme="minorEastAsia" w:hAnsiTheme="minorEastAsia" w:cs="ＭＳ 明朝"/>
                <w:spacing w:val="-7"/>
                <w:kern w:val="0"/>
                <w:szCs w:val="21"/>
              </w:rPr>
            </w:pPr>
            <w:r w:rsidRPr="000103D4">
              <w:rPr>
                <w:rFonts w:asciiTheme="minorEastAsia" w:hAnsiTheme="minorEastAsia" w:cs="ＭＳ 明朝" w:hint="eastAsia"/>
                <w:spacing w:val="-12"/>
                <w:kern w:val="0"/>
                <w:szCs w:val="21"/>
              </w:rPr>
              <w:t>様式第１号</w:t>
            </w:r>
          </w:p>
        </w:tc>
        <w:tc>
          <w:tcPr>
            <w:tcW w:w="2551" w:type="dxa"/>
            <w:tcBorders>
              <w:top w:val="single" w:sz="4" w:space="0" w:color="auto"/>
              <w:left w:val="nil"/>
              <w:bottom w:val="single" w:sz="4" w:space="0" w:color="auto"/>
              <w:right w:val="single" w:sz="4" w:space="0" w:color="000000"/>
            </w:tcBorders>
          </w:tcPr>
          <w:p w:rsidR="00B4549C" w:rsidRPr="000103D4" w:rsidRDefault="00B4549C" w:rsidP="00B4549C">
            <w:pPr>
              <w:wordWrap w:val="0"/>
              <w:autoSpaceDE w:val="0"/>
              <w:autoSpaceDN w:val="0"/>
              <w:adjustRightInd w:val="0"/>
              <w:jc w:val="center"/>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様式第２号</w:t>
            </w:r>
          </w:p>
        </w:tc>
        <w:tc>
          <w:tcPr>
            <w:tcW w:w="3827" w:type="dxa"/>
            <w:tcBorders>
              <w:top w:val="single" w:sz="4" w:space="0" w:color="auto"/>
              <w:left w:val="nil"/>
              <w:bottom w:val="single" w:sz="4" w:space="0" w:color="auto"/>
              <w:right w:val="single" w:sz="4" w:space="0" w:color="000000"/>
            </w:tcBorders>
          </w:tcPr>
          <w:p w:rsidR="00B4549C" w:rsidRPr="000103D4" w:rsidRDefault="00B4549C" w:rsidP="004802A7">
            <w:pPr>
              <w:autoSpaceDE w:val="0"/>
              <w:autoSpaceDN w:val="0"/>
              <w:adjustRightInd w:val="0"/>
              <w:jc w:val="center"/>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様式第１号</w:t>
            </w:r>
          </w:p>
          <w:p w:rsidR="00B4549C" w:rsidRPr="000103D4" w:rsidRDefault="00B4549C" w:rsidP="004802A7">
            <w:pPr>
              <w:wordWrap w:val="0"/>
              <w:autoSpaceDE w:val="0"/>
              <w:autoSpaceDN w:val="0"/>
              <w:adjustRightInd w:val="0"/>
              <w:jc w:val="center"/>
              <w:rPr>
                <w:rFonts w:asciiTheme="minorEastAsia" w:hAnsiTheme="minorEastAsia" w:cs="ＭＳ 明朝"/>
                <w:spacing w:val="-8"/>
                <w:kern w:val="0"/>
                <w:szCs w:val="21"/>
              </w:rPr>
            </w:pPr>
            <w:r w:rsidRPr="000103D4">
              <w:rPr>
                <w:rFonts w:asciiTheme="minorEastAsia" w:hAnsiTheme="minorEastAsia" w:cs="ＭＳ 明朝" w:hint="eastAsia"/>
                <w:spacing w:val="-8"/>
                <w:kern w:val="0"/>
                <w:szCs w:val="21"/>
              </w:rPr>
              <w:t>様式第５号</w:t>
            </w:r>
          </w:p>
        </w:tc>
      </w:tr>
    </w:tbl>
    <w:p w:rsidR="00B4549C" w:rsidRPr="000103D4" w:rsidRDefault="00B4549C" w:rsidP="003956DF">
      <w:pPr>
        <w:pStyle w:val="a3"/>
        <w:rPr>
          <w:rFonts w:ascii="ＭＳ 明朝" w:hAnsi="ＭＳ 明朝"/>
        </w:rPr>
      </w:pPr>
    </w:p>
    <w:sectPr w:rsidR="00B4549C" w:rsidRPr="000103D4" w:rsidSect="002F222B">
      <w:pgSz w:w="11906" w:h="16838" w:code="9"/>
      <w:pgMar w:top="1701" w:right="1701" w:bottom="1701" w:left="1701"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F6" w:rsidRDefault="005E06F6" w:rsidP="001667BF">
      <w:r>
        <w:separator/>
      </w:r>
    </w:p>
  </w:endnote>
  <w:endnote w:type="continuationSeparator" w:id="0">
    <w:p w:rsidR="005E06F6" w:rsidRDefault="005E06F6" w:rsidP="0016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F6" w:rsidRDefault="005E06F6" w:rsidP="001667BF">
      <w:r>
        <w:separator/>
      </w:r>
    </w:p>
  </w:footnote>
  <w:footnote w:type="continuationSeparator" w:id="0">
    <w:p w:rsidR="005E06F6" w:rsidRDefault="005E06F6" w:rsidP="00166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9D"/>
    <w:rsid w:val="0000381C"/>
    <w:rsid w:val="00003E66"/>
    <w:rsid w:val="000103D4"/>
    <w:rsid w:val="00042F44"/>
    <w:rsid w:val="0004723D"/>
    <w:rsid w:val="00051FFE"/>
    <w:rsid w:val="00052540"/>
    <w:rsid w:val="000603D8"/>
    <w:rsid w:val="000607F8"/>
    <w:rsid w:val="000651A7"/>
    <w:rsid w:val="00065EA5"/>
    <w:rsid w:val="00092BC5"/>
    <w:rsid w:val="000943BC"/>
    <w:rsid w:val="00096014"/>
    <w:rsid w:val="000A475F"/>
    <w:rsid w:val="000B49A7"/>
    <w:rsid w:val="000D19FB"/>
    <w:rsid w:val="000D367C"/>
    <w:rsid w:val="000D42D0"/>
    <w:rsid w:val="000D6A06"/>
    <w:rsid w:val="000F3197"/>
    <w:rsid w:val="00105170"/>
    <w:rsid w:val="00126353"/>
    <w:rsid w:val="001263C3"/>
    <w:rsid w:val="0016233B"/>
    <w:rsid w:val="001667BF"/>
    <w:rsid w:val="00177793"/>
    <w:rsid w:val="00183748"/>
    <w:rsid w:val="001B2E6A"/>
    <w:rsid w:val="001C27C0"/>
    <w:rsid w:val="001E1C9F"/>
    <w:rsid w:val="001F34A2"/>
    <w:rsid w:val="001F3784"/>
    <w:rsid w:val="001F3CAB"/>
    <w:rsid w:val="00206E48"/>
    <w:rsid w:val="002115E3"/>
    <w:rsid w:val="00236786"/>
    <w:rsid w:val="00253B78"/>
    <w:rsid w:val="002550CB"/>
    <w:rsid w:val="00255E68"/>
    <w:rsid w:val="002675D7"/>
    <w:rsid w:val="002748C1"/>
    <w:rsid w:val="002754B9"/>
    <w:rsid w:val="002B177D"/>
    <w:rsid w:val="002B485B"/>
    <w:rsid w:val="002B5097"/>
    <w:rsid w:val="002B75D6"/>
    <w:rsid w:val="002C0574"/>
    <w:rsid w:val="002D137B"/>
    <w:rsid w:val="002D38BC"/>
    <w:rsid w:val="002F222B"/>
    <w:rsid w:val="002F495D"/>
    <w:rsid w:val="0030718E"/>
    <w:rsid w:val="0032143B"/>
    <w:rsid w:val="003339A3"/>
    <w:rsid w:val="00334D8F"/>
    <w:rsid w:val="003439BE"/>
    <w:rsid w:val="00360A46"/>
    <w:rsid w:val="00372BE6"/>
    <w:rsid w:val="003775F2"/>
    <w:rsid w:val="003802BD"/>
    <w:rsid w:val="0038529A"/>
    <w:rsid w:val="003956DF"/>
    <w:rsid w:val="0039776A"/>
    <w:rsid w:val="003A0436"/>
    <w:rsid w:val="003A13C0"/>
    <w:rsid w:val="003A289B"/>
    <w:rsid w:val="003A5EBE"/>
    <w:rsid w:val="003B5894"/>
    <w:rsid w:val="003C755A"/>
    <w:rsid w:val="003C7CF0"/>
    <w:rsid w:val="003D04B7"/>
    <w:rsid w:val="003D2155"/>
    <w:rsid w:val="003E1954"/>
    <w:rsid w:val="003E3857"/>
    <w:rsid w:val="00406C9C"/>
    <w:rsid w:val="0040702A"/>
    <w:rsid w:val="00412D27"/>
    <w:rsid w:val="004164B9"/>
    <w:rsid w:val="00422B6F"/>
    <w:rsid w:val="004345DC"/>
    <w:rsid w:val="004401ED"/>
    <w:rsid w:val="0047046B"/>
    <w:rsid w:val="00471E7A"/>
    <w:rsid w:val="004802A7"/>
    <w:rsid w:val="00494686"/>
    <w:rsid w:val="004A0292"/>
    <w:rsid w:val="004A14BF"/>
    <w:rsid w:val="004B5190"/>
    <w:rsid w:val="004F3F03"/>
    <w:rsid w:val="004F3FDA"/>
    <w:rsid w:val="0051112B"/>
    <w:rsid w:val="00527245"/>
    <w:rsid w:val="00534EA7"/>
    <w:rsid w:val="0053537D"/>
    <w:rsid w:val="005510C7"/>
    <w:rsid w:val="005617DE"/>
    <w:rsid w:val="00570A65"/>
    <w:rsid w:val="005905A4"/>
    <w:rsid w:val="005910E0"/>
    <w:rsid w:val="005A206B"/>
    <w:rsid w:val="005B5522"/>
    <w:rsid w:val="005C4633"/>
    <w:rsid w:val="005D245A"/>
    <w:rsid w:val="005D7565"/>
    <w:rsid w:val="005E06F6"/>
    <w:rsid w:val="005E6B11"/>
    <w:rsid w:val="005F7C6C"/>
    <w:rsid w:val="00601D51"/>
    <w:rsid w:val="00602CB2"/>
    <w:rsid w:val="006156F3"/>
    <w:rsid w:val="00626DE2"/>
    <w:rsid w:val="00646AF5"/>
    <w:rsid w:val="006617EF"/>
    <w:rsid w:val="00666AF2"/>
    <w:rsid w:val="006712C5"/>
    <w:rsid w:val="00684BC3"/>
    <w:rsid w:val="00697AE4"/>
    <w:rsid w:val="006B6807"/>
    <w:rsid w:val="006E6522"/>
    <w:rsid w:val="006F4A3F"/>
    <w:rsid w:val="007015FA"/>
    <w:rsid w:val="007073F8"/>
    <w:rsid w:val="0071263B"/>
    <w:rsid w:val="007369D7"/>
    <w:rsid w:val="0074565D"/>
    <w:rsid w:val="00760105"/>
    <w:rsid w:val="00760D38"/>
    <w:rsid w:val="0076167C"/>
    <w:rsid w:val="00787D84"/>
    <w:rsid w:val="007B55E1"/>
    <w:rsid w:val="007D29E3"/>
    <w:rsid w:val="007F5CF7"/>
    <w:rsid w:val="008336E9"/>
    <w:rsid w:val="008464A2"/>
    <w:rsid w:val="00847163"/>
    <w:rsid w:val="00865CC9"/>
    <w:rsid w:val="00866A90"/>
    <w:rsid w:val="008712A1"/>
    <w:rsid w:val="008901F9"/>
    <w:rsid w:val="00893BEA"/>
    <w:rsid w:val="00894E81"/>
    <w:rsid w:val="00895522"/>
    <w:rsid w:val="008A3044"/>
    <w:rsid w:val="008A63C7"/>
    <w:rsid w:val="008B4399"/>
    <w:rsid w:val="008B6930"/>
    <w:rsid w:val="008E2F17"/>
    <w:rsid w:val="008F3D65"/>
    <w:rsid w:val="008F4CF9"/>
    <w:rsid w:val="009132A4"/>
    <w:rsid w:val="00914495"/>
    <w:rsid w:val="00916D4A"/>
    <w:rsid w:val="009173EC"/>
    <w:rsid w:val="009239B7"/>
    <w:rsid w:val="0093563C"/>
    <w:rsid w:val="00941A53"/>
    <w:rsid w:val="009425EC"/>
    <w:rsid w:val="0097257F"/>
    <w:rsid w:val="00972F9D"/>
    <w:rsid w:val="009916BB"/>
    <w:rsid w:val="009A6B35"/>
    <w:rsid w:val="009B0C80"/>
    <w:rsid w:val="009B2F52"/>
    <w:rsid w:val="009B6570"/>
    <w:rsid w:val="009B67FA"/>
    <w:rsid w:val="009C70A5"/>
    <w:rsid w:val="009D6B76"/>
    <w:rsid w:val="009F1E5C"/>
    <w:rsid w:val="009F658A"/>
    <w:rsid w:val="009F74EF"/>
    <w:rsid w:val="00A07F2A"/>
    <w:rsid w:val="00A11763"/>
    <w:rsid w:val="00A208F6"/>
    <w:rsid w:val="00A514EE"/>
    <w:rsid w:val="00A55EB5"/>
    <w:rsid w:val="00A6165F"/>
    <w:rsid w:val="00A61A25"/>
    <w:rsid w:val="00A77927"/>
    <w:rsid w:val="00A805BC"/>
    <w:rsid w:val="00A81990"/>
    <w:rsid w:val="00A87C04"/>
    <w:rsid w:val="00A93EBC"/>
    <w:rsid w:val="00AA193E"/>
    <w:rsid w:val="00AB2FFC"/>
    <w:rsid w:val="00AB7EBA"/>
    <w:rsid w:val="00AC468C"/>
    <w:rsid w:val="00AD1626"/>
    <w:rsid w:val="00AD1B99"/>
    <w:rsid w:val="00AD599D"/>
    <w:rsid w:val="00AF0A2E"/>
    <w:rsid w:val="00AF30CD"/>
    <w:rsid w:val="00B240E2"/>
    <w:rsid w:val="00B34B8A"/>
    <w:rsid w:val="00B4549C"/>
    <w:rsid w:val="00B511A9"/>
    <w:rsid w:val="00B51BFE"/>
    <w:rsid w:val="00B544C5"/>
    <w:rsid w:val="00B54C1E"/>
    <w:rsid w:val="00B70533"/>
    <w:rsid w:val="00BA703B"/>
    <w:rsid w:val="00BB4A04"/>
    <w:rsid w:val="00BC1EE7"/>
    <w:rsid w:val="00BC72E7"/>
    <w:rsid w:val="00BD071A"/>
    <w:rsid w:val="00BE05DB"/>
    <w:rsid w:val="00BF197A"/>
    <w:rsid w:val="00C02CAA"/>
    <w:rsid w:val="00C03688"/>
    <w:rsid w:val="00C122A4"/>
    <w:rsid w:val="00C1489D"/>
    <w:rsid w:val="00C16B7C"/>
    <w:rsid w:val="00C26A58"/>
    <w:rsid w:val="00C27C83"/>
    <w:rsid w:val="00C40CEA"/>
    <w:rsid w:val="00C4234A"/>
    <w:rsid w:val="00C5678F"/>
    <w:rsid w:val="00C641A3"/>
    <w:rsid w:val="00C80D4E"/>
    <w:rsid w:val="00C9760C"/>
    <w:rsid w:val="00CA6ED9"/>
    <w:rsid w:val="00CD177D"/>
    <w:rsid w:val="00CD7C26"/>
    <w:rsid w:val="00CF528B"/>
    <w:rsid w:val="00D14341"/>
    <w:rsid w:val="00D371B7"/>
    <w:rsid w:val="00D45C22"/>
    <w:rsid w:val="00D83E18"/>
    <w:rsid w:val="00D96CA7"/>
    <w:rsid w:val="00DD00D9"/>
    <w:rsid w:val="00DD043D"/>
    <w:rsid w:val="00DD6B36"/>
    <w:rsid w:val="00DE03EF"/>
    <w:rsid w:val="00DE2224"/>
    <w:rsid w:val="00DE3297"/>
    <w:rsid w:val="00DE50FD"/>
    <w:rsid w:val="00DE6D25"/>
    <w:rsid w:val="00DF3F97"/>
    <w:rsid w:val="00E12071"/>
    <w:rsid w:val="00E227F8"/>
    <w:rsid w:val="00E51C25"/>
    <w:rsid w:val="00E57071"/>
    <w:rsid w:val="00E6281F"/>
    <w:rsid w:val="00E63068"/>
    <w:rsid w:val="00E804C4"/>
    <w:rsid w:val="00E83A57"/>
    <w:rsid w:val="00E969F0"/>
    <w:rsid w:val="00EA2A06"/>
    <w:rsid w:val="00EB3E76"/>
    <w:rsid w:val="00EC54AC"/>
    <w:rsid w:val="00EF16C0"/>
    <w:rsid w:val="00F03002"/>
    <w:rsid w:val="00F10E7A"/>
    <w:rsid w:val="00F133D6"/>
    <w:rsid w:val="00F300B8"/>
    <w:rsid w:val="00F520A0"/>
    <w:rsid w:val="00F620B4"/>
    <w:rsid w:val="00F64951"/>
    <w:rsid w:val="00F71673"/>
    <w:rsid w:val="00F74151"/>
    <w:rsid w:val="00F752D2"/>
    <w:rsid w:val="00F8625D"/>
    <w:rsid w:val="00F90BA0"/>
    <w:rsid w:val="00FA3317"/>
    <w:rsid w:val="00FA5084"/>
    <w:rsid w:val="00FB0E2E"/>
    <w:rsid w:val="00FE70D4"/>
    <w:rsid w:val="00FF3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0A2173"/>
  <w15:docId w15:val="{531A7303-BF71-43ED-A236-31EB05AC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40E2"/>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1667BF"/>
    <w:pPr>
      <w:tabs>
        <w:tab w:val="center" w:pos="4252"/>
        <w:tab w:val="right" w:pos="8504"/>
      </w:tabs>
      <w:snapToGrid w:val="0"/>
    </w:pPr>
  </w:style>
  <w:style w:type="character" w:customStyle="1" w:styleId="a5">
    <w:name w:val="ヘッダー (文字)"/>
    <w:basedOn w:val="a0"/>
    <w:link w:val="a4"/>
    <w:uiPriority w:val="99"/>
    <w:rsid w:val="001667BF"/>
  </w:style>
  <w:style w:type="paragraph" w:styleId="a6">
    <w:name w:val="footer"/>
    <w:basedOn w:val="a"/>
    <w:link w:val="a7"/>
    <w:uiPriority w:val="99"/>
    <w:unhideWhenUsed/>
    <w:rsid w:val="001667BF"/>
    <w:pPr>
      <w:tabs>
        <w:tab w:val="center" w:pos="4252"/>
        <w:tab w:val="right" w:pos="8504"/>
      </w:tabs>
      <w:snapToGrid w:val="0"/>
    </w:pPr>
  </w:style>
  <w:style w:type="character" w:customStyle="1" w:styleId="a7">
    <w:name w:val="フッター (文字)"/>
    <w:basedOn w:val="a0"/>
    <w:link w:val="a6"/>
    <w:uiPriority w:val="99"/>
    <w:rsid w:val="001667BF"/>
  </w:style>
  <w:style w:type="paragraph" w:styleId="a8">
    <w:name w:val="No Spacing"/>
    <w:uiPriority w:val="1"/>
    <w:qFormat/>
    <w:rsid w:val="00AB2FFC"/>
    <w:pPr>
      <w:widowControl w:val="0"/>
      <w:jc w:val="both"/>
    </w:pPr>
  </w:style>
  <w:style w:type="paragraph" w:styleId="a9">
    <w:name w:val="Balloon Text"/>
    <w:basedOn w:val="a"/>
    <w:link w:val="aa"/>
    <w:uiPriority w:val="99"/>
    <w:semiHidden/>
    <w:unhideWhenUsed/>
    <w:rsid w:val="008B69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930"/>
    <w:rPr>
      <w:rFonts w:asciiTheme="majorHAnsi" w:eastAsiaTheme="majorEastAsia" w:hAnsiTheme="majorHAnsi" w:cstheme="majorBidi"/>
      <w:sz w:val="18"/>
      <w:szCs w:val="18"/>
    </w:rPr>
  </w:style>
  <w:style w:type="table" w:styleId="ab">
    <w:name w:val="Table Grid"/>
    <w:basedOn w:val="a1"/>
    <w:uiPriority w:val="59"/>
    <w:rsid w:val="00F1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B4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1364</TotalTime>
  <Pages>5</Pages>
  <Words>3372</Words>
  <Characters>255</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仁子</dc:creator>
  <cp:lastModifiedBy>引地 正志</cp:lastModifiedBy>
  <cp:revision>73</cp:revision>
  <cp:lastPrinted>2022-07-12T09:43:00Z</cp:lastPrinted>
  <dcterms:created xsi:type="dcterms:W3CDTF">2021-05-21T04:09:00Z</dcterms:created>
  <dcterms:modified xsi:type="dcterms:W3CDTF">2022-08-01T00:30:00Z</dcterms:modified>
</cp:coreProperties>
</file>